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95359">
              <w:rPr>
                <w:b/>
                <w:noProof/>
                <w:sz w:val="24"/>
                <w:szCs w:val="24"/>
              </w:rPr>
              <w:t>SD15A/0380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b/>
                <w:noProof/>
                <w:sz w:val="24"/>
                <w:szCs w:val="24"/>
              </w:rPr>
              <w:t>PL06S.246744</w:t>
            </w:r>
          </w:p>
        </w:tc>
        <w:tc>
          <w:tcPr>
            <w:tcW w:w="243" w:type="dxa"/>
          </w:tcPr>
          <w:p w:rsidR="00D77A99" w:rsidRPr="0053579C" w:rsidRDefault="00D77A9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19-Sep-2016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3RD PARTY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b/>
                <w:sz w:val="24"/>
                <w:szCs w:val="24"/>
              </w:rPr>
            </w:pPr>
            <w:r w:rsidRPr="00C9535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Declan Fanning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30 Springfield Road, Templeogue, Dublin 6W.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The demolition of the existing detached annex to the side of the existing house and replacing it with the erection of a new detached two storey, two bedroom dwelling with attic room, widening the driveway by 1 meter and all associated site works.</w:t>
            </w:r>
          </w:p>
        </w:tc>
      </w:tr>
    </w:tbl>
    <w:p w:rsidR="00D77A99" w:rsidRDefault="00D77A99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rPr>
                <w:b/>
                <w:sz w:val="24"/>
                <w:szCs w:val="24"/>
              </w:rPr>
            </w:pPr>
            <w:r w:rsidRPr="00C95359">
              <w:rPr>
                <w:b/>
                <w:noProof/>
                <w:sz w:val="24"/>
                <w:szCs w:val="24"/>
              </w:rPr>
              <w:t>SD16A/0079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b/>
                <w:noProof/>
                <w:sz w:val="24"/>
                <w:szCs w:val="24"/>
              </w:rPr>
              <w:t>PL06S.246613</w:t>
            </w:r>
          </w:p>
        </w:tc>
        <w:tc>
          <w:tcPr>
            <w:tcW w:w="243" w:type="dxa"/>
          </w:tcPr>
          <w:p w:rsidR="00D77A99" w:rsidRPr="0053579C" w:rsidRDefault="00D77A9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20-Sep-2016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1 st Party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b/>
                <w:sz w:val="24"/>
                <w:szCs w:val="24"/>
              </w:rPr>
            </w:pPr>
            <w:r w:rsidRPr="00C9535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Rosemount Properties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>To the rear of 643-659 Whitechurch Road Cottages &amp; to the east of Pearse Brothers Park, Rathfarnham, Dublin 16</w:t>
            </w:r>
          </w:p>
        </w:tc>
      </w:tr>
      <w:tr w:rsidR="00D77A9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77A99" w:rsidRPr="0053579C" w:rsidRDefault="00D77A9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D77A99" w:rsidRPr="0053579C" w:rsidRDefault="00D77A99">
            <w:pPr>
              <w:spacing w:before="120"/>
              <w:rPr>
                <w:sz w:val="24"/>
                <w:szCs w:val="24"/>
              </w:rPr>
            </w:pPr>
            <w:r w:rsidRPr="00C95359">
              <w:rPr>
                <w:noProof/>
                <w:sz w:val="24"/>
                <w:szCs w:val="24"/>
              </w:rPr>
              <w:t xml:space="preserve">Modifications to the permitted residential development of 30 dwelling houses as granted under Register Reference SD14A/0280 (An Bord Pleanala reference  PL06S.244897). The development will provide for a revised layout and change of house type units 2 - 30 to provide 2 detached 3 bedroom houses, 22 semi-detached houses and 5 terraced 3 bedroom houses. The houses are 3 storey with a dormer window to the </w:t>
            </w:r>
            <w:r w:rsidRPr="00C95359">
              <w:rPr>
                <w:noProof/>
                <w:sz w:val="24"/>
                <w:szCs w:val="24"/>
              </w:rPr>
              <w:lastRenderedPageBreak/>
              <w:t>rear (Protected Structures).</w:t>
            </w:r>
          </w:p>
        </w:tc>
      </w:tr>
    </w:tbl>
    <w:p w:rsidR="00D77A99" w:rsidRDefault="00D77A99">
      <w:pPr>
        <w:pBdr>
          <w:bottom w:val="single" w:sz="12" w:space="1" w:color="auto"/>
        </w:pBdr>
      </w:pPr>
    </w:p>
    <w:p w:rsidR="00D77A99" w:rsidRDefault="00D77A99"/>
    <w:sectPr w:rsidR="00D77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A99" w:rsidRDefault="00D77A99">
      <w:r>
        <w:separator/>
      </w:r>
    </w:p>
  </w:endnote>
  <w:endnote w:type="continuationSeparator" w:id="0">
    <w:p w:rsidR="00D77A99" w:rsidRDefault="00D7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A99" w:rsidRDefault="00D77A99">
      <w:r>
        <w:separator/>
      </w:r>
    </w:p>
  </w:footnote>
  <w:footnote w:type="continuationSeparator" w:id="0">
    <w:p w:rsidR="00D77A99" w:rsidRDefault="00D77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E3473C">
      <w:rPr>
        <w:rStyle w:val="PageNumber"/>
        <w:b/>
        <w:noProof/>
        <w:sz w:val="24"/>
        <w:szCs w:val="24"/>
      </w:rPr>
      <w:t>2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A776FE"/>
    <w:rsid w:val="00D77A99"/>
    <w:rsid w:val="00E3473C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8416D-2F9D-4628-9F16-D645D1BD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34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47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2016-09-28T14:18:00Z</cp:lastPrinted>
  <dcterms:created xsi:type="dcterms:W3CDTF">2016-09-28T14:18:00Z</dcterms:created>
  <dcterms:modified xsi:type="dcterms:W3CDTF">2016-09-28T14:18:00Z</dcterms:modified>
</cp:coreProperties>
</file>