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F09E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F09E6" w:rsidRPr="0053579C" w:rsidRDefault="007F09E6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90CBF">
              <w:rPr>
                <w:b/>
                <w:noProof/>
                <w:sz w:val="24"/>
                <w:szCs w:val="24"/>
              </w:rPr>
              <w:t>SD15B/0361</w:t>
            </w:r>
          </w:p>
        </w:tc>
        <w:tc>
          <w:tcPr>
            <w:tcW w:w="5062" w:type="dxa"/>
            <w:gridSpan w:val="2"/>
          </w:tcPr>
          <w:p w:rsidR="007F09E6" w:rsidRPr="0053579C" w:rsidRDefault="007F09E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F09E6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F09E6" w:rsidRPr="0053579C" w:rsidRDefault="007F09E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F09E6" w:rsidRPr="0053579C" w:rsidRDefault="007F09E6">
            <w:pPr>
              <w:spacing w:before="120"/>
              <w:rPr>
                <w:sz w:val="24"/>
                <w:szCs w:val="24"/>
              </w:rPr>
            </w:pPr>
            <w:r w:rsidRPr="00790CBF">
              <w:rPr>
                <w:b/>
                <w:noProof/>
                <w:sz w:val="24"/>
                <w:szCs w:val="24"/>
              </w:rPr>
              <w:t>PL06S.246297</w:t>
            </w:r>
          </w:p>
        </w:tc>
        <w:tc>
          <w:tcPr>
            <w:tcW w:w="243" w:type="dxa"/>
          </w:tcPr>
          <w:p w:rsidR="007F09E6" w:rsidRPr="0053579C" w:rsidRDefault="007F09E6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F09E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F09E6" w:rsidRPr="0053579C" w:rsidRDefault="007F09E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F09E6" w:rsidRPr="0053579C" w:rsidRDefault="007F09E6">
            <w:pPr>
              <w:spacing w:before="120"/>
              <w:rPr>
                <w:sz w:val="24"/>
                <w:szCs w:val="24"/>
              </w:rPr>
            </w:pPr>
            <w:r w:rsidRPr="00790CBF">
              <w:rPr>
                <w:noProof/>
                <w:sz w:val="24"/>
                <w:szCs w:val="24"/>
              </w:rPr>
              <w:t>15-Jun-2016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F09E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F09E6" w:rsidRPr="0053579C" w:rsidRDefault="007F09E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F09E6" w:rsidRPr="0053579C" w:rsidRDefault="007F09E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790CBF">
              <w:rPr>
                <w:noProof/>
                <w:sz w:val="24"/>
                <w:szCs w:val="24"/>
              </w:rPr>
              <w:t>1 st Party</w:t>
            </w:r>
          </w:p>
        </w:tc>
      </w:tr>
      <w:tr w:rsidR="007F09E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F09E6" w:rsidRPr="0053579C" w:rsidRDefault="007F09E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F09E6" w:rsidRPr="0053579C" w:rsidRDefault="007F09E6">
            <w:pPr>
              <w:spacing w:before="120"/>
              <w:rPr>
                <w:b/>
                <w:sz w:val="24"/>
                <w:szCs w:val="24"/>
              </w:rPr>
            </w:pPr>
            <w:r w:rsidRPr="00790CBF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7F09E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F09E6" w:rsidRPr="0053579C" w:rsidRDefault="007F09E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F09E6" w:rsidRPr="0053579C" w:rsidRDefault="007F09E6">
            <w:pPr>
              <w:spacing w:before="120"/>
              <w:rPr>
                <w:sz w:val="24"/>
                <w:szCs w:val="24"/>
              </w:rPr>
            </w:pPr>
            <w:r w:rsidRPr="00790CBF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7F09E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F09E6" w:rsidRPr="0053579C" w:rsidRDefault="007F09E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F09E6" w:rsidRPr="0053579C" w:rsidRDefault="007F09E6">
            <w:pPr>
              <w:spacing w:before="120"/>
              <w:rPr>
                <w:sz w:val="24"/>
                <w:szCs w:val="24"/>
              </w:rPr>
            </w:pPr>
            <w:r w:rsidRPr="00790CBF">
              <w:rPr>
                <w:noProof/>
                <w:sz w:val="24"/>
                <w:szCs w:val="24"/>
              </w:rPr>
              <w:t>Valentin Lasilcovschi</w:t>
            </w:r>
          </w:p>
        </w:tc>
      </w:tr>
      <w:tr w:rsidR="007F09E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F09E6" w:rsidRPr="0053579C" w:rsidRDefault="007F09E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F09E6" w:rsidRPr="0053579C" w:rsidRDefault="007F09E6">
            <w:pPr>
              <w:spacing w:before="120"/>
              <w:rPr>
                <w:sz w:val="24"/>
                <w:szCs w:val="24"/>
              </w:rPr>
            </w:pPr>
            <w:r w:rsidRPr="00790CBF">
              <w:rPr>
                <w:noProof/>
                <w:sz w:val="24"/>
                <w:szCs w:val="24"/>
              </w:rPr>
              <w:t>1, Saint Peter's Road, Dublin 12</w:t>
            </w:r>
          </w:p>
        </w:tc>
      </w:tr>
      <w:tr w:rsidR="007F09E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F09E6" w:rsidRPr="0053579C" w:rsidRDefault="007F09E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7F09E6" w:rsidRPr="0053579C" w:rsidRDefault="007F09E6">
            <w:pPr>
              <w:spacing w:before="120"/>
              <w:rPr>
                <w:sz w:val="24"/>
                <w:szCs w:val="24"/>
              </w:rPr>
            </w:pPr>
            <w:r w:rsidRPr="00790CBF">
              <w:rPr>
                <w:noProof/>
                <w:sz w:val="24"/>
                <w:szCs w:val="24"/>
              </w:rPr>
              <w:t>A new two storey granny flat extension to side; 2 new porches; attic conversion with 1 dormer roof to rear; 2 dormer roofs and 3 rooflights to front and associated site works.</w:t>
            </w:r>
          </w:p>
        </w:tc>
      </w:tr>
    </w:tbl>
    <w:p w:rsidR="007F09E6" w:rsidRDefault="007F09E6">
      <w:pPr>
        <w:pBdr>
          <w:bottom w:val="single" w:sz="12" w:space="1" w:color="auto"/>
        </w:pBdr>
      </w:pPr>
    </w:p>
    <w:p w:rsidR="007F09E6" w:rsidRDefault="007F09E6"/>
    <w:sectPr w:rsidR="007F0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9E6" w:rsidRDefault="007F09E6">
      <w:r>
        <w:separator/>
      </w:r>
    </w:p>
  </w:endnote>
  <w:endnote w:type="continuationSeparator" w:id="0">
    <w:p w:rsidR="007F09E6" w:rsidRDefault="007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9E6" w:rsidRDefault="007F09E6">
      <w:r>
        <w:separator/>
      </w:r>
    </w:p>
  </w:footnote>
  <w:footnote w:type="continuationSeparator" w:id="0">
    <w:p w:rsidR="007F09E6" w:rsidRDefault="007F0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A41362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2525B9"/>
    <w:rsid w:val="0053579C"/>
    <w:rsid w:val="007F09E6"/>
    <w:rsid w:val="00847C90"/>
    <w:rsid w:val="00A41362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52FBB-D15E-454E-81D6-665CEE72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41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13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2016-06-22T14:43:00Z</cp:lastPrinted>
  <dcterms:created xsi:type="dcterms:W3CDTF">2016-06-22T14:43:00Z</dcterms:created>
  <dcterms:modified xsi:type="dcterms:W3CDTF">2016-06-22T14:43:00Z</dcterms:modified>
</cp:coreProperties>
</file>