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t>SD15A/0381</w:t>
            </w:r>
          </w:p>
        </w:tc>
        <w:tc>
          <w:tcPr>
            <w:tcW w:w="2126" w:type="dxa"/>
          </w:tcPr>
          <w:p w:rsidR="00861642" w:rsidRDefault="00861642">
            <w:pPr>
              <w:tabs>
                <w:tab w:val="left" w:pos="1985"/>
                <w:tab w:val="left" w:pos="4536"/>
              </w:tabs>
              <w:rPr>
                <w:b/>
                <w:sz w:val="22"/>
              </w:rPr>
            </w:pPr>
            <w:r w:rsidRPr="00692A9F">
              <w:rPr>
                <w:b/>
                <w:noProof/>
                <w:sz w:val="22"/>
              </w:rPr>
              <w:t>GRANT PERMISSION</w:t>
            </w:r>
          </w:p>
          <w:p w:rsidR="00861642" w:rsidRDefault="00861642">
            <w:pPr>
              <w:tabs>
                <w:tab w:val="left" w:pos="1985"/>
                <w:tab w:val="left" w:pos="4536"/>
              </w:tabs>
              <w:jc w:val="right"/>
              <w:rPr>
                <w:sz w:val="22"/>
              </w:rPr>
            </w:pPr>
            <w:bookmarkStart w:id="0" w:name="_GoBack"/>
            <w:bookmarkEnd w:id="0"/>
          </w:p>
        </w:tc>
        <w:tc>
          <w:tcPr>
            <w:tcW w:w="5736" w:type="dxa"/>
          </w:tcPr>
          <w:p w:rsidR="00861642" w:rsidRDefault="00861642">
            <w:pPr>
              <w:rPr>
                <w:b/>
                <w:sz w:val="22"/>
              </w:rPr>
            </w:pPr>
            <w:r w:rsidRPr="00692A9F">
              <w:rPr>
                <w:b/>
                <w:noProof/>
                <w:sz w:val="22"/>
              </w:rPr>
              <w:t>18-May-2016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Cape Wrath Hotel Ltd.</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Citywest Hotel and Conference Centre, Saggart, Dublin</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Permission is sought for the increase in capacity of the conference centre to allow for up to 6,000 patrons (the conference centre is currently limited to 4,161 patrons under Reg. Ref. SD07A/0294, An Bord Pleanala reference PL06S.227236) and for the provision of public concerts; modifications to the permitted layout of the overflow car park (Reg. Ref. SD10A/0150, An Bord Pleanala reference PL06S.238971) to accommodate an additional 171 car parking spaces and taxi set-down area; improvement works to the junction at Garters Lane and Fortunestown Lane; all associated site development, landscaping and boundary treatment works above and below ground.</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t>SD16A/0038</w:t>
            </w:r>
          </w:p>
        </w:tc>
        <w:tc>
          <w:tcPr>
            <w:tcW w:w="2126" w:type="dxa"/>
          </w:tcPr>
          <w:p w:rsidR="00861642" w:rsidRDefault="00861642">
            <w:pPr>
              <w:tabs>
                <w:tab w:val="left" w:pos="1985"/>
                <w:tab w:val="left" w:pos="4536"/>
              </w:tabs>
              <w:rPr>
                <w:b/>
                <w:sz w:val="22"/>
              </w:rPr>
            </w:pPr>
            <w:r w:rsidRPr="00692A9F">
              <w:rPr>
                <w:b/>
                <w:noProof/>
                <w:sz w:val="22"/>
              </w:rPr>
              <w:t>GRANT PERMISSION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17-May-2016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Mary Merriman</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2, Elmcastle Park, Dublin 24</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Demolition of existing shed to boundary wall, construction of new three bedroom, two storey dwelling with dormer and solar panels to rear roof, pedstrian/bin storage access to rear; enlarged vehicular entrance to front and assoicated drop kerb; connection to waste and water services, electrical and gas utilities, associated landscaping and ancillary works.</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t>SD16B/0004</w:t>
            </w:r>
          </w:p>
        </w:tc>
        <w:tc>
          <w:tcPr>
            <w:tcW w:w="2126" w:type="dxa"/>
          </w:tcPr>
          <w:p w:rsidR="00861642" w:rsidRDefault="00861642">
            <w:pPr>
              <w:tabs>
                <w:tab w:val="left" w:pos="1985"/>
                <w:tab w:val="left" w:pos="4536"/>
              </w:tabs>
              <w:rPr>
                <w:b/>
                <w:sz w:val="22"/>
              </w:rPr>
            </w:pPr>
            <w:r w:rsidRPr="00692A9F">
              <w:rPr>
                <w:b/>
                <w:noProof/>
                <w:sz w:val="22"/>
              </w:rPr>
              <w:t>GRANT PERMISSION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17-May-2016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Ellen Meehan</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84, Westpark, Tallaght, Dublin 24</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Single storey granny flat extension at side and rear.</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lastRenderedPageBreak/>
              <w:t>SD16B/0086</w:t>
            </w:r>
          </w:p>
        </w:tc>
        <w:tc>
          <w:tcPr>
            <w:tcW w:w="2126" w:type="dxa"/>
          </w:tcPr>
          <w:p w:rsidR="00861642" w:rsidRDefault="00861642">
            <w:pPr>
              <w:tabs>
                <w:tab w:val="left" w:pos="1985"/>
                <w:tab w:val="left" w:pos="4536"/>
              </w:tabs>
              <w:rPr>
                <w:b/>
                <w:sz w:val="22"/>
              </w:rPr>
            </w:pPr>
            <w:r w:rsidRPr="00692A9F">
              <w:rPr>
                <w:b/>
                <w:noProof/>
                <w:sz w:val="22"/>
              </w:rPr>
              <w:t>GRANT PERMISSION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17-May-2016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Orla Cummins</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12, Grangebrook Avenue, Rathfarnham, Dublin 16.</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Conversion of attic to storage including dormer window to the side and a 'Velux' roof light to the front all at roof level.</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t>SD16B/0087</w:t>
            </w:r>
          </w:p>
        </w:tc>
        <w:tc>
          <w:tcPr>
            <w:tcW w:w="2126" w:type="dxa"/>
          </w:tcPr>
          <w:p w:rsidR="00861642" w:rsidRDefault="00861642">
            <w:pPr>
              <w:tabs>
                <w:tab w:val="left" w:pos="1985"/>
                <w:tab w:val="left" w:pos="4536"/>
              </w:tabs>
              <w:rPr>
                <w:b/>
                <w:sz w:val="22"/>
              </w:rPr>
            </w:pPr>
            <w:r w:rsidRPr="00692A9F">
              <w:rPr>
                <w:b/>
                <w:noProof/>
                <w:sz w:val="22"/>
              </w:rPr>
              <w:t>GRANT PERMISSION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17-May-2016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M. Doherty &amp; L. Courage</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10, Riversdale Crescent, Dublin 22</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Demolition of existing 2sq.m single storey front porch and the construction of a new two storey extension to the front façade. The new extension is to consist of a 4.3sq.m ground floor porch and 9sq.m bedroom extension to the existing front box bedroom. Installation of new rendered external insulation to front, gable and rear external façade.</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t>SD16B/0089</w:t>
            </w:r>
          </w:p>
        </w:tc>
        <w:tc>
          <w:tcPr>
            <w:tcW w:w="2126" w:type="dxa"/>
          </w:tcPr>
          <w:p w:rsidR="00861642" w:rsidRDefault="00861642">
            <w:pPr>
              <w:tabs>
                <w:tab w:val="left" w:pos="1985"/>
                <w:tab w:val="left" w:pos="4536"/>
              </w:tabs>
              <w:rPr>
                <w:b/>
                <w:sz w:val="22"/>
              </w:rPr>
            </w:pPr>
            <w:r w:rsidRPr="00692A9F">
              <w:rPr>
                <w:b/>
                <w:noProof/>
                <w:sz w:val="22"/>
              </w:rPr>
              <w:t>GRANT PERMISSION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19-May-2016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Stephen &amp; Siobhán Brady</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44 St. Johns Avenue, Clondalkin, Dublin 22.</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Construction of a single storey extension to front, two storey extension to side, single storey extension to rear and dormer extension to attic space.</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t>SD16B/0090</w:t>
            </w:r>
          </w:p>
        </w:tc>
        <w:tc>
          <w:tcPr>
            <w:tcW w:w="2126" w:type="dxa"/>
          </w:tcPr>
          <w:p w:rsidR="00861642" w:rsidRDefault="00861642">
            <w:pPr>
              <w:tabs>
                <w:tab w:val="left" w:pos="1985"/>
                <w:tab w:val="left" w:pos="4536"/>
              </w:tabs>
              <w:rPr>
                <w:b/>
                <w:sz w:val="22"/>
              </w:rPr>
            </w:pPr>
            <w:r w:rsidRPr="00692A9F">
              <w:rPr>
                <w:b/>
                <w:noProof/>
                <w:sz w:val="22"/>
              </w:rPr>
              <w:t>GRANT PERMISSION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18-May-2016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Pat Nolan</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21, Aranleigh Mount, Dublin 14</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lastRenderedPageBreak/>
              <w:t>Conversion of the existing attic space into a bedroom with en-suite facilities and all associated works. The conversion involves the construction of a dormer type structure on both the rear and front elevations.</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lastRenderedPageBreak/>
              <w:t>SD16B/0091</w:t>
            </w:r>
          </w:p>
        </w:tc>
        <w:tc>
          <w:tcPr>
            <w:tcW w:w="2126" w:type="dxa"/>
          </w:tcPr>
          <w:p w:rsidR="00861642" w:rsidRDefault="00861642">
            <w:pPr>
              <w:tabs>
                <w:tab w:val="left" w:pos="1985"/>
                <w:tab w:val="left" w:pos="4536"/>
              </w:tabs>
              <w:rPr>
                <w:b/>
                <w:sz w:val="22"/>
              </w:rPr>
            </w:pPr>
            <w:r w:rsidRPr="00692A9F">
              <w:rPr>
                <w:b/>
                <w:noProof/>
                <w:sz w:val="22"/>
              </w:rPr>
              <w:t>GRANT PERMISSION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18-May-2016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Philip &amp; Miriam Griffin</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'The Eyrie', Ballymana Lane, Tallaght, Dublin 24</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Moving of side timber shed building and building a new single storey side extension to east side; new slate roof on existing side conservatory on west side; new window alterations to front and rear of house; new solar panel and 2 new 'Velux' windows in roof to rear and all associated ancillary works.</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t>SD16A/0099</w:t>
            </w:r>
          </w:p>
        </w:tc>
        <w:tc>
          <w:tcPr>
            <w:tcW w:w="2126" w:type="dxa"/>
          </w:tcPr>
          <w:p w:rsidR="00861642" w:rsidRDefault="00861642">
            <w:pPr>
              <w:tabs>
                <w:tab w:val="left" w:pos="1985"/>
                <w:tab w:val="left" w:pos="4536"/>
              </w:tabs>
              <w:rPr>
                <w:b/>
                <w:sz w:val="22"/>
              </w:rPr>
            </w:pPr>
            <w:r w:rsidRPr="00692A9F">
              <w:rPr>
                <w:b/>
                <w:noProof/>
                <w:sz w:val="22"/>
              </w:rPr>
              <w:t>REQUEST ADDITIONAL INFORMATION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19-May-2016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Institute of Technology Tallaght (ITT)</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Institute of Technology, Old Blessington Road, Tallaght, Dublin 24.</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 xml:space="preserve">10 year planning permission for the construction of 2 third level educational buildings and an outdoor playing pitch, located to the east of the existing main building. The development will consist of: (1) A sport, science, health and recreation building with brick and stone cladding finish containing a single storey sports hall with teaching accommodation and associated facilities, arranged over two storeys plus roof plant areas, total floor area 3,280sq.m., a grass playing pitch 140 x 90m with flood lighting, score boards, 1m high spectator barrier, 12m high x 25m wide ball catch nets behind goal posts and spectator seating. (2) A four storey building plus roof plant areas, with brick and stone cladding finish, containing a full height atrium space with general teaching accommodation consisting of classrooms and computer rooms, teaching kitchen facilities and restaurant with production kitchen, ancillary store rooms and class kitchens, technical development teaching accommodation with various engineering and other technical laboratories and post grad study area, meeting rooms and administration offices, total floor area 6,402sq.m. (3) A new entrance formed on the east facade of the </w:t>
            </w:r>
            <w:r w:rsidRPr="00692A9F">
              <w:rPr>
                <w:rFonts w:ascii="Arial Narrow" w:hAnsi="Arial Narrow"/>
                <w:noProof/>
                <w:sz w:val="22"/>
              </w:rPr>
              <w:lastRenderedPageBreak/>
              <w:t>existing main building with new single storey entrance lobby, total floor area 22sq.m. (4) A new external landscaped quadrangle, pedestrian areas, footpaths and landscaping, linking existing facilities with development. Building signage, 50 covered bicycle parking spaces, covered walkways, refuse storage, relocation of 70 existing car parking spaces and associated site works are also included. (5) Enhanced pedestrian crossing facilities at Greenhills Road access, comprising new raised entry treatment across access and pedestrian refuge island on Greenhills Road with associated road markings and traffic signs. The development may be constructed in phases. This application site is centrally located within the ITT campus, which is bound by Belgard Road to the west, industrial buildings accessed off Airton Road to the north, Greenhills Road to the east and to the south by Old Blessington Road and the grounds of the Old Priory, Tallaght.</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lastRenderedPageBreak/>
              <w:t>SD16B/0094</w:t>
            </w:r>
          </w:p>
        </w:tc>
        <w:tc>
          <w:tcPr>
            <w:tcW w:w="2126" w:type="dxa"/>
          </w:tcPr>
          <w:p w:rsidR="00861642" w:rsidRDefault="00861642">
            <w:pPr>
              <w:tabs>
                <w:tab w:val="left" w:pos="1985"/>
                <w:tab w:val="left" w:pos="4536"/>
              </w:tabs>
              <w:rPr>
                <w:b/>
                <w:sz w:val="22"/>
              </w:rPr>
            </w:pPr>
            <w:r w:rsidRPr="00692A9F">
              <w:rPr>
                <w:b/>
                <w:noProof/>
                <w:sz w:val="22"/>
              </w:rPr>
              <w:t>REQUEST ADDITIONAL INFORMATION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18-May-2016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Sean Finnan</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27, Ashfield Park, Dublin 24</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Construction of a dormer extension to rear of existing attic space and extension of side gable wall and hipped roof of an existing two storey dwelling.</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r w:rsidR="00861642">
        <w:tblPrEx>
          <w:tblCellMar>
            <w:top w:w="0" w:type="dxa"/>
            <w:bottom w:w="0" w:type="dxa"/>
          </w:tblCellMar>
        </w:tblPrEx>
        <w:tc>
          <w:tcPr>
            <w:tcW w:w="1951" w:type="dxa"/>
          </w:tcPr>
          <w:p w:rsidR="00861642" w:rsidRDefault="00861642">
            <w:pPr>
              <w:tabs>
                <w:tab w:val="left" w:pos="1985"/>
                <w:tab w:val="left" w:pos="4536"/>
              </w:tabs>
              <w:rPr>
                <w:b/>
                <w:sz w:val="22"/>
              </w:rPr>
            </w:pPr>
            <w:r w:rsidRPr="00692A9F">
              <w:rPr>
                <w:b/>
                <w:noProof/>
                <w:sz w:val="22"/>
              </w:rPr>
              <w:t>SD16B/0145</w:t>
            </w:r>
          </w:p>
        </w:tc>
        <w:tc>
          <w:tcPr>
            <w:tcW w:w="2126" w:type="dxa"/>
          </w:tcPr>
          <w:p w:rsidR="00861642" w:rsidRDefault="00861642">
            <w:pPr>
              <w:tabs>
                <w:tab w:val="left" w:pos="1985"/>
                <w:tab w:val="left" w:pos="4536"/>
              </w:tabs>
              <w:rPr>
                <w:b/>
                <w:sz w:val="22"/>
              </w:rPr>
            </w:pPr>
            <w:r w:rsidRPr="00692A9F">
              <w:rPr>
                <w:b/>
                <w:noProof/>
                <w:sz w:val="22"/>
              </w:rPr>
              <w:t>WITHDRAW THE APPLICATION</w:t>
            </w:r>
          </w:p>
          <w:p w:rsidR="00861642" w:rsidRDefault="00861642">
            <w:pPr>
              <w:tabs>
                <w:tab w:val="left" w:pos="1985"/>
                <w:tab w:val="left" w:pos="4536"/>
              </w:tabs>
              <w:jc w:val="right"/>
              <w:rPr>
                <w:sz w:val="22"/>
              </w:rPr>
            </w:pPr>
          </w:p>
        </w:tc>
        <w:tc>
          <w:tcPr>
            <w:tcW w:w="5736" w:type="dxa"/>
          </w:tcPr>
          <w:p w:rsidR="00861642" w:rsidRDefault="00861642">
            <w:pPr>
              <w:rPr>
                <w:b/>
                <w:sz w:val="22"/>
              </w:rPr>
            </w:pPr>
            <w:r w:rsidRPr="00692A9F">
              <w:rPr>
                <w:b/>
                <w:noProof/>
                <w:sz w:val="22"/>
              </w:rPr>
              <w:t>16-May-2016</w:t>
            </w:r>
            <w:r>
              <w:rPr>
                <w:b/>
                <w:sz w:val="22"/>
              </w:rPr>
              <w:t xml:space="preserve">                                     </w:t>
            </w:r>
          </w:p>
          <w:p w:rsidR="00861642" w:rsidRDefault="00861642">
            <w:pPr>
              <w:rPr>
                <w:sz w:val="22"/>
              </w:rPr>
            </w:pPr>
          </w:p>
          <w:p w:rsidR="00861642" w:rsidRDefault="00861642">
            <w:pPr>
              <w:tabs>
                <w:tab w:val="right" w:pos="5562"/>
              </w:tabs>
              <w:rPr>
                <w:rFonts w:ascii="Arial Narrow" w:hAnsi="Arial Narrow"/>
                <w:b/>
                <w:i/>
                <w:sz w:val="22"/>
              </w:rPr>
            </w:pPr>
            <w:r>
              <w:rPr>
                <w:rFonts w:ascii="Arial Narrow" w:hAnsi="Arial Narrow"/>
                <w:b/>
                <w:i/>
                <w:sz w:val="22"/>
              </w:rPr>
              <w:t>Applicant:</w:t>
            </w:r>
          </w:p>
          <w:p w:rsidR="00861642" w:rsidRDefault="00861642">
            <w:pPr>
              <w:tabs>
                <w:tab w:val="right" w:pos="5562"/>
              </w:tabs>
              <w:rPr>
                <w:rFonts w:ascii="Arial Narrow" w:hAnsi="Arial Narrow"/>
                <w:sz w:val="22"/>
              </w:rPr>
            </w:pPr>
            <w:r w:rsidRPr="00692A9F">
              <w:rPr>
                <w:rFonts w:ascii="Arial Narrow" w:hAnsi="Arial Narrow"/>
                <w:noProof/>
                <w:sz w:val="22"/>
              </w:rPr>
              <w:t>Simon Doyle &amp; Nicola Dervan</w:t>
            </w:r>
          </w:p>
          <w:p w:rsidR="00861642" w:rsidRDefault="00861642">
            <w:pPr>
              <w:rPr>
                <w:rFonts w:ascii="Arial Narrow" w:hAnsi="Arial Narrow"/>
                <w:sz w:val="22"/>
              </w:rPr>
            </w:pPr>
            <w:r>
              <w:rPr>
                <w:rFonts w:ascii="Arial Narrow" w:hAnsi="Arial Narrow"/>
                <w:b/>
                <w:i/>
                <w:sz w:val="22"/>
              </w:rPr>
              <w:t>Location:</w:t>
            </w:r>
          </w:p>
          <w:p w:rsidR="00861642" w:rsidRDefault="00861642">
            <w:pPr>
              <w:jc w:val="both"/>
              <w:rPr>
                <w:rFonts w:ascii="Arial Narrow" w:hAnsi="Arial Narrow"/>
                <w:sz w:val="22"/>
              </w:rPr>
            </w:pPr>
            <w:r w:rsidRPr="00692A9F">
              <w:rPr>
                <w:rFonts w:ascii="Arial Narrow" w:hAnsi="Arial Narrow"/>
                <w:noProof/>
                <w:sz w:val="22"/>
              </w:rPr>
              <w:t>103, Dodder Park Road, Dublin 14</w:t>
            </w:r>
          </w:p>
          <w:p w:rsidR="00861642" w:rsidRDefault="00861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642" w:rsidRDefault="00861642">
            <w:pPr>
              <w:jc w:val="both"/>
              <w:rPr>
                <w:rFonts w:ascii="Arial Narrow" w:hAnsi="Arial Narrow"/>
                <w:sz w:val="22"/>
              </w:rPr>
            </w:pPr>
            <w:r w:rsidRPr="00692A9F">
              <w:rPr>
                <w:rFonts w:ascii="Arial Narrow" w:hAnsi="Arial Narrow"/>
                <w:noProof/>
                <w:sz w:val="22"/>
              </w:rPr>
              <w:t>Extensions and alterations comprising, a single storey extension to the rear (north), a first floor extension over the garage to the side (west) and a two storey extension to the side/rear, a two storey and part single storey extension to the front (south), the change of use of the garage to habitable use, associated site service and site works.</w:t>
            </w:r>
          </w:p>
          <w:p w:rsidR="00861642" w:rsidRDefault="00861642">
            <w:pPr>
              <w:jc w:val="both"/>
              <w:rPr>
                <w:b/>
                <w:i/>
                <w:sz w:val="22"/>
              </w:rPr>
            </w:pPr>
            <w:r w:rsidRPr="000C71AD">
              <w:rPr>
                <w:rFonts w:ascii="Arial Narrow" w:hAnsi="Arial Narrow"/>
                <w:b/>
                <w:i/>
                <w:sz w:val="22"/>
              </w:rPr>
              <w:t>Direct Marketing</w:t>
            </w:r>
            <w:r w:rsidRPr="000C71AD">
              <w:rPr>
                <w:b/>
                <w:i/>
                <w:sz w:val="22"/>
              </w:rPr>
              <w:t>:</w:t>
            </w:r>
          </w:p>
          <w:p w:rsidR="00861642" w:rsidRPr="007C7111" w:rsidRDefault="00861642">
            <w:pPr>
              <w:jc w:val="both"/>
              <w:rPr>
                <w:sz w:val="22"/>
              </w:rPr>
            </w:pPr>
            <w:r w:rsidRPr="00692A9F">
              <w:rPr>
                <w:noProof/>
                <w:sz w:val="22"/>
              </w:rPr>
              <w:t>Direct Marketing - NO</w:t>
            </w:r>
          </w:p>
        </w:tc>
      </w:tr>
    </w:tbl>
    <w:p w:rsidR="00F03952" w:rsidRDefault="00F03952">
      <w:pPr>
        <w:pStyle w:val="Header"/>
        <w:tabs>
          <w:tab w:val="clear" w:pos="4153"/>
          <w:tab w:val="clear" w:pos="8306"/>
        </w:tabs>
      </w:pPr>
    </w:p>
    <w:sectPr w:rsidR="00F03952">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52" w:rsidRDefault="00F03952">
      <w:r>
        <w:separator/>
      </w:r>
    </w:p>
  </w:endnote>
  <w:endnote w:type="continuationSeparator" w:id="0">
    <w:p w:rsidR="00F03952" w:rsidRDefault="00F0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52" w:rsidRDefault="00F03952">
      <w:r>
        <w:separator/>
      </w:r>
    </w:p>
  </w:footnote>
  <w:footnote w:type="continuationSeparator" w:id="0">
    <w:p w:rsidR="00F03952" w:rsidRDefault="00F0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61642">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7C7111"/>
    <w:rsid w:val="00861642"/>
    <w:rsid w:val="008A0ED3"/>
    <w:rsid w:val="00AA290F"/>
    <w:rsid w:val="00E167D9"/>
    <w:rsid w:val="00F0395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7D902BD-8259-4CB3-8D73-6471F72B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61642"/>
    <w:rPr>
      <w:rFonts w:ascii="Segoe UI" w:hAnsi="Segoe UI" w:cs="Segoe UI"/>
      <w:sz w:val="18"/>
      <w:szCs w:val="18"/>
    </w:rPr>
  </w:style>
  <w:style w:type="character" w:customStyle="1" w:styleId="BalloonTextChar">
    <w:name w:val="Balloon Text Char"/>
    <w:basedOn w:val="DefaultParagraphFont"/>
    <w:link w:val="BalloonText"/>
    <w:rsid w:val="0086164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2016-05-25T10:42:00Z</cp:lastPrinted>
  <dcterms:created xsi:type="dcterms:W3CDTF">2016-05-25T10:43:00Z</dcterms:created>
  <dcterms:modified xsi:type="dcterms:W3CDTF">2016-05-25T10:43:00Z</dcterms:modified>
</cp:coreProperties>
</file>