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52" w:rsidRPr="00B302F1"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SD15A/0374</w:t>
            </w:r>
          </w:p>
        </w:tc>
        <w:tc>
          <w:tcPr>
            <w:tcW w:w="2126" w:type="dxa"/>
          </w:tcPr>
          <w:p w:rsidR="00D76552" w:rsidRDefault="00D76552">
            <w:pPr>
              <w:tabs>
                <w:tab w:val="left" w:pos="1701"/>
                <w:tab w:val="left" w:pos="3969"/>
              </w:tabs>
              <w:jc w:val="right"/>
            </w:pPr>
            <w:r w:rsidRPr="008014A7">
              <w:rPr>
                <w:noProof/>
              </w:rPr>
              <w:t>16-May-2016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Additional Information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Finchcrest Limited</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25, Cypress Grove South, Dublin 6w</w:t>
            </w:r>
          </w:p>
        </w:tc>
      </w:tr>
      <w:tr w:rsidR="00D76552">
        <w:trPr>
          <w:cantSplit/>
        </w:trPr>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Two 3 bedroom semi-detached dwelling houses, attendant site works and landscaping.</w:t>
            </w:r>
          </w:p>
        </w:tc>
      </w:tr>
      <w:tr w:rsidR="00D76552">
        <w:trPr>
          <w:cantSplit/>
        </w:trPr>
        <w:tc>
          <w:tcPr>
            <w:tcW w:w="3652" w:type="dxa"/>
            <w:gridSpan w:val="2"/>
          </w:tcPr>
          <w:p w:rsidR="00D76552" w:rsidRDefault="00D76552">
            <w:pPr>
              <w:tabs>
                <w:tab w:val="left" w:pos="1701"/>
                <w:tab w:val="left" w:pos="3969"/>
              </w:tabs>
              <w:spacing w:before="120"/>
              <w:jc w:val="right"/>
            </w:pPr>
            <w:r>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SD16A/0060</w:t>
            </w:r>
          </w:p>
        </w:tc>
        <w:tc>
          <w:tcPr>
            <w:tcW w:w="2126" w:type="dxa"/>
          </w:tcPr>
          <w:p w:rsidR="00D76552" w:rsidRDefault="00D76552">
            <w:pPr>
              <w:tabs>
                <w:tab w:val="left" w:pos="1701"/>
                <w:tab w:val="left" w:pos="3969"/>
              </w:tabs>
              <w:jc w:val="right"/>
            </w:pPr>
            <w:r w:rsidRPr="008014A7">
              <w:rPr>
                <w:noProof/>
              </w:rPr>
              <w:t>17-May-2016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Additional Information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Double E Investments Ltd.</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Site located St. James' Road and Limekiln Green, Greenhills, Dublin, 12</w:t>
            </w:r>
          </w:p>
        </w:tc>
      </w:tr>
      <w:tr w:rsidR="00D76552" w:rsidTr="00506A07">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 xml:space="preserve">Mixed use development comprising the following elements; (1) Demolition of the existing public house (1037.5sq.m) take-away (34.6sq.m), betting office (47sq.m) and associated accommodation and the retention of the existing public house basement (84.4sq.m); (2) Construction of an anchor retail unit area of 565sq.m incorporating ancillary off-licence and 5 retail units (ranging from 101sq.m to 192sq.m); Doctors surgery (137.6sq.m) consisting of 2 consultation rooms and associated accommodation; Re-location of existing public house (250sq.m), betting office (153sq.m) and take-away; (3) The residential element comprises of 26 units in total consisting of 5 one bed apartments, 18 two bed apartments, 2 three bed apartments and 1 three bed duplex all above the retail element at first and second and part third floor levels; (4) Ancillary building mounted and pylon signage, both illuminated and non illuminated. (5) other accommodation includes ESB substation, residential storage, bin sotres, plant rooms and meeting space. Vehicular and pedestrian access to the retail/residential elements is via existing access point on St. James' Road (northward) and Limekiln Green (eastward) with proposed additional vehicular and pedestrian access (southward) via Limekiln Green. The development also includes the retention of 38 existing car parking spaces and the provision of 33 proposed additional surface car parking spaces within the site and the provision of 27 on street car </w:t>
            </w:r>
            <w:r w:rsidRPr="008014A7">
              <w:rPr>
                <w:noProof/>
              </w:rPr>
              <w:lastRenderedPageBreak/>
              <w:t>parking spaces on St. James' Road and Limekiln Green. Permission is also sought for new boundary treatments, hard and soft landscaping, revisions to roads and all associated and site developments works.</w:t>
            </w:r>
          </w:p>
        </w:tc>
      </w:tr>
      <w:tr w:rsidR="00D76552">
        <w:trPr>
          <w:cantSplit/>
        </w:trPr>
        <w:tc>
          <w:tcPr>
            <w:tcW w:w="3652" w:type="dxa"/>
            <w:gridSpan w:val="2"/>
          </w:tcPr>
          <w:p w:rsidR="00D76552" w:rsidRDefault="00D76552">
            <w:pPr>
              <w:tabs>
                <w:tab w:val="left" w:pos="1701"/>
                <w:tab w:val="left" w:pos="3969"/>
              </w:tabs>
              <w:spacing w:before="120"/>
              <w:jc w:val="right"/>
            </w:pPr>
            <w:r>
              <w:lastRenderedPageBreak/>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SD16A/0080</w:t>
            </w:r>
          </w:p>
        </w:tc>
        <w:tc>
          <w:tcPr>
            <w:tcW w:w="2126" w:type="dxa"/>
          </w:tcPr>
          <w:p w:rsidR="00D76552" w:rsidRDefault="00D76552">
            <w:pPr>
              <w:tabs>
                <w:tab w:val="left" w:pos="1701"/>
                <w:tab w:val="left" w:pos="3969"/>
              </w:tabs>
              <w:jc w:val="right"/>
            </w:pPr>
            <w:r w:rsidRPr="008014A7">
              <w:rPr>
                <w:noProof/>
              </w:rPr>
              <w:t>18-May-2016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Additional Information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Bradawl Ltd.</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Kingswood Truck Wash, Old Naas Road, Kingswood, Dublin, 22</w:t>
            </w:r>
          </w:p>
        </w:tc>
      </w:tr>
      <w:tr w:rsidR="00D76552">
        <w:trPr>
          <w:cantSplit/>
        </w:trPr>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Provision of 3 HGV fueling pumps located adjacent to the existing truck wash with 2 fuel dispensing islands, 2 illuminated totem signs (c.6.5m in height), 5 underground diesel storage tanks (40,000 litre capacity in each); ancillary lighting and site landscaping works. Access to the development is provided off the Old Naas Road with minor upgrade works proposed at the existing entrance to the site.</w:t>
            </w:r>
          </w:p>
        </w:tc>
      </w:tr>
      <w:tr w:rsidR="00D76552">
        <w:trPr>
          <w:cantSplit/>
        </w:trPr>
        <w:tc>
          <w:tcPr>
            <w:tcW w:w="3652" w:type="dxa"/>
            <w:gridSpan w:val="2"/>
          </w:tcPr>
          <w:p w:rsidR="00D76552" w:rsidRDefault="00D76552">
            <w:pPr>
              <w:tabs>
                <w:tab w:val="left" w:pos="1701"/>
                <w:tab w:val="left" w:pos="3969"/>
              </w:tabs>
              <w:spacing w:before="120"/>
              <w:jc w:val="right"/>
            </w:pPr>
            <w:r>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SD16A/0093</w:t>
            </w:r>
          </w:p>
        </w:tc>
        <w:tc>
          <w:tcPr>
            <w:tcW w:w="2126" w:type="dxa"/>
          </w:tcPr>
          <w:p w:rsidR="00D76552" w:rsidRDefault="00D76552">
            <w:pPr>
              <w:tabs>
                <w:tab w:val="left" w:pos="1701"/>
                <w:tab w:val="left" w:pos="3969"/>
              </w:tabs>
              <w:jc w:val="right"/>
            </w:pPr>
            <w:r w:rsidRPr="008014A7">
              <w:rPr>
                <w:noProof/>
              </w:rPr>
              <w:t>16-May-2016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Additional Information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ADSIL</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former Jacobs/Allied Biscuits Site, Belgard Road, Tallaght, Dublin 24</w:t>
            </w:r>
          </w:p>
        </w:tc>
      </w:tr>
      <w:tr w:rsidR="00D76552" w:rsidTr="00506A07">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 xml:space="preserve">(1) The redevelopment of the former single storey c. 20,892sq.m Jacob's factory building for use as electrical rooms for electronic operations, mechanical plant rooms and support areas including loading bays, stores, offices and welfare facilities. The development will also contain new external plant areas including; (2) back up generators; (3) two electrical substations; (4) an electrical transformer compound with associated control rooms; (5) a sprinkler water tank and pump house; (6) a humidifier water tank compound and  pump house; (7) a fuel tank compound and pump house; (8) a security entrance kiosk; (9) two new vehicular and pedestrian entrances including a main entrance at Airton Road and an emergency entrance at Mayberry Road; (10) 120 car parking </w:t>
            </w:r>
            <w:r w:rsidRPr="008014A7">
              <w:rPr>
                <w:noProof/>
              </w:rPr>
              <w:lastRenderedPageBreak/>
              <w:t>spaces; (11) the refurbishment of boundary railings, fencing, landscaping and (12) sundry ancillary works. Mechanical plant at roof level of the main building is screened from view on all sides. The combined gross floor area of all proposed buildings is 22,147sq.m . A seperate application for planning permission for the demolition of existing buildings has been lodged with South Dublin County Council - Reg. Ref. SD16A/0086.</w:t>
            </w:r>
          </w:p>
        </w:tc>
      </w:tr>
      <w:tr w:rsidR="00D76552">
        <w:trPr>
          <w:cantSplit/>
        </w:trPr>
        <w:tc>
          <w:tcPr>
            <w:tcW w:w="3652" w:type="dxa"/>
            <w:gridSpan w:val="2"/>
          </w:tcPr>
          <w:p w:rsidR="00D76552" w:rsidRDefault="00D76552">
            <w:pPr>
              <w:tabs>
                <w:tab w:val="left" w:pos="1701"/>
                <w:tab w:val="left" w:pos="3969"/>
              </w:tabs>
              <w:spacing w:before="120"/>
              <w:jc w:val="right"/>
            </w:pPr>
            <w:r>
              <w:lastRenderedPageBreak/>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Pr="00B302F1"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SD16A/0154</w:t>
            </w:r>
          </w:p>
        </w:tc>
        <w:tc>
          <w:tcPr>
            <w:tcW w:w="2126" w:type="dxa"/>
          </w:tcPr>
          <w:p w:rsidR="00D76552" w:rsidRDefault="00D76552">
            <w:pPr>
              <w:tabs>
                <w:tab w:val="left" w:pos="1701"/>
                <w:tab w:val="left" w:pos="3969"/>
              </w:tabs>
              <w:jc w:val="right"/>
            </w:pPr>
            <w:r w:rsidRPr="008014A7">
              <w:rPr>
                <w:noProof/>
              </w:rPr>
              <w:t>17-May-2016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New Application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Department of Education &amp; Skills</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Loreto Abbey, Grange Road, Rathfarnham, Dublin 14</w:t>
            </w:r>
          </w:p>
        </w:tc>
      </w:tr>
      <w:tr w:rsidR="00D76552">
        <w:trPr>
          <w:cantSplit/>
        </w:trPr>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Construction of a single storey temporary prefabricated style secondary school building for Gaelcholáiste an Phiarsaigh secondary school. The development will be retained for a period of 5 years. The development will provide 5 general classrooms, 4 specialist classrooms, toilet and other ancillary facilities. Associated site works will include widened on site road with parking and set down area, drainage connections and soakway, new watermain connection, widening of the existing vehicular entrance access gates and new pedestrian access gate opening off Dispensary Lane, site landscaping, all located on the grounds of Loreto Abbey, Grange Road, Rathfarnham, Dublin 14 (A protected structure RPS No. 252 &amp; 253).</w:t>
            </w:r>
          </w:p>
        </w:tc>
      </w:tr>
      <w:tr w:rsidR="00D76552">
        <w:trPr>
          <w:cantSplit/>
        </w:trPr>
        <w:tc>
          <w:tcPr>
            <w:tcW w:w="3652" w:type="dxa"/>
            <w:gridSpan w:val="2"/>
          </w:tcPr>
          <w:p w:rsidR="00D76552" w:rsidRDefault="00D76552">
            <w:pPr>
              <w:tabs>
                <w:tab w:val="left" w:pos="1701"/>
                <w:tab w:val="left" w:pos="3969"/>
              </w:tabs>
              <w:spacing w:before="120"/>
              <w:jc w:val="right"/>
            </w:pPr>
            <w:r>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Pr="00B302F1"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SD16A/0159</w:t>
            </w:r>
          </w:p>
        </w:tc>
        <w:tc>
          <w:tcPr>
            <w:tcW w:w="2126" w:type="dxa"/>
          </w:tcPr>
          <w:p w:rsidR="00D76552" w:rsidRDefault="00D76552">
            <w:pPr>
              <w:tabs>
                <w:tab w:val="left" w:pos="1701"/>
                <w:tab w:val="left" w:pos="3969"/>
              </w:tabs>
              <w:jc w:val="right"/>
            </w:pPr>
            <w:r w:rsidRPr="008014A7">
              <w:rPr>
                <w:noProof/>
              </w:rPr>
              <w:t>16-May-2016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New Application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Pauline Gregory</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147, Glenvara Park, Knocklyon, Dublin 16</w:t>
            </w:r>
          </w:p>
        </w:tc>
      </w:tr>
      <w:tr w:rsidR="00D76552">
        <w:trPr>
          <w:cantSplit/>
        </w:trPr>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Demolition of existing car port and the construction of a two storey detached dwelling to the side (east).</w:t>
            </w:r>
          </w:p>
        </w:tc>
      </w:tr>
      <w:tr w:rsidR="00D76552">
        <w:trPr>
          <w:cantSplit/>
        </w:trPr>
        <w:tc>
          <w:tcPr>
            <w:tcW w:w="3652" w:type="dxa"/>
            <w:gridSpan w:val="2"/>
          </w:tcPr>
          <w:p w:rsidR="00D76552" w:rsidRDefault="00D76552">
            <w:pPr>
              <w:tabs>
                <w:tab w:val="left" w:pos="1701"/>
                <w:tab w:val="left" w:pos="3969"/>
              </w:tabs>
              <w:spacing w:before="120"/>
              <w:jc w:val="right"/>
            </w:pPr>
            <w:r>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Pr="00B302F1"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SD16A/0160</w:t>
            </w:r>
          </w:p>
        </w:tc>
        <w:tc>
          <w:tcPr>
            <w:tcW w:w="2126" w:type="dxa"/>
          </w:tcPr>
          <w:p w:rsidR="00D76552" w:rsidRDefault="00D76552">
            <w:pPr>
              <w:tabs>
                <w:tab w:val="left" w:pos="1701"/>
                <w:tab w:val="left" w:pos="3969"/>
              </w:tabs>
              <w:jc w:val="right"/>
            </w:pPr>
            <w:r w:rsidRPr="008014A7">
              <w:rPr>
                <w:noProof/>
              </w:rPr>
              <w:t>16-May-2016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New Application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Design &amp; Display Ltd.</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Bluebell Industrial Estate, Bluebell Avenue, Dublin 12</w:t>
            </w:r>
          </w:p>
        </w:tc>
      </w:tr>
      <w:tr w:rsidR="00D76552">
        <w:trPr>
          <w:cantSplit/>
        </w:trPr>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Construction of a 156sq.m steel framed storage building adjacent to existing office and factory buildings and all ancillary site development works.</w:t>
            </w:r>
          </w:p>
        </w:tc>
      </w:tr>
      <w:tr w:rsidR="00D76552">
        <w:trPr>
          <w:cantSplit/>
        </w:trPr>
        <w:tc>
          <w:tcPr>
            <w:tcW w:w="3652" w:type="dxa"/>
            <w:gridSpan w:val="2"/>
          </w:tcPr>
          <w:p w:rsidR="00D76552" w:rsidRDefault="00D76552">
            <w:pPr>
              <w:tabs>
                <w:tab w:val="left" w:pos="1701"/>
                <w:tab w:val="left" w:pos="3969"/>
              </w:tabs>
              <w:spacing w:before="120"/>
              <w:jc w:val="right"/>
            </w:pPr>
            <w:r>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Pr="00B302F1"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SD16A/0161</w:t>
            </w:r>
          </w:p>
        </w:tc>
        <w:tc>
          <w:tcPr>
            <w:tcW w:w="2126" w:type="dxa"/>
          </w:tcPr>
          <w:p w:rsidR="00D76552" w:rsidRDefault="00D76552">
            <w:pPr>
              <w:tabs>
                <w:tab w:val="left" w:pos="1701"/>
                <w:tab w:val="left" w:pos="3969"/>
              </w:tabs>
              <w:jc w:val="right"/>
            </w:pPr>
            <w:r w:rsidRPr="008014A7">
              <w:rPr>
                <w:noProof/>
              </w:rPr>
              <w:t>17-May-2016</w:t>
            </w:r>
          </w:p>
        </w:tc>
        <w:tc>
          <w:tcPr>
            <w:tcW w:w="2552" w:type="dxa"/>
          </w:tcPr>
          <w:p w:rsidR="00D76552" w:rsidRDefault="00D76552">
            <w:pPr>
              <w:tabs>
                <w:tab w:val="left" w:pos="1701"/>
                <w:tab w:val="left" w:pos="3969"/>
              </w:tabs>
            </w:pPr>
            <w:r w:rsidRPr="008014A7">
              <w:rPr>
                <w:noProof/>
              </w:rPr>
              <w:t>Retention</w:t>
            </w:r>
          </w:p>
        </w:tc>
        <w:tc>
          <w:tcPr>
            <w:tcW w:w="3608" w:type="dxa"/>
          </w:tcPr>
          <w:p w:rsidR="00D76552" w:rsidRDefault="00D76552">
            <w:pPr>
              <w:tabs>
                <w:tab w:val="left" w:pos="1701"/>
                <w:tab w:val="left" w:pos="3969"/>
              </w:tabs>
              <w:rPr>
                <w:i/>
              </w:rPr>
            </w:pPr>
            <w:r w:rsidRPr="008014A7">
              <w:rPr>
                <w:i/>
                <w:noProof/>
              </w:rPr>
              <w:t>New Application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Mongey Communications Ltd.</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Slievethoul, Saggart Hill, Co. Dublin.</w:t>
            </w:r>
          </w:p>
        </w:tc>
      </w:tr>
      <w:tr w:rsidR="00D76552">
        <w:trPr>
          <w:cantSplit/>
        </w:trPr>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Retention of the existing antenna support structure, associated equipment and purpose built compound with access over an existing track within the forestry holding as previously permitted under SD11A/0010. The development is a co-location facility for Meteor network and also provides accommodation for broadband and Blue Light Services.</w:t>
            </w:r>
          </w:p>
        </w:tc>
      </w:tr>
      <w:tr w:rsidR="00D76552">
        <w:trPr>
          <w:cantSplit/>
        </w:trPr>
        <w:tc>
          <w:tcPr>
            <w:tcW w:w="3652" w:type="dxa"/>
            <w:gridSpan w:val="2"/>
          </w:tcPr>
          <w:p w:rsidR="00D76552" w:rsidRDefault="00D76552">
            <w:pPr>
              <w:tabs>
                <w:tab w:val="left" w:pos="1701"/>
                <w:tab w:val="left" w:pos="3969"/>
              </w:tabs>
              <w:spacing w:before="120"/>
              <w:jc w:val="right"/>
            </w:pPr>
            <w:r>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SD16A/0162</w:t>
            </w:r>
          </w:p>
        </w:tc>
        <w:tc>
          <w:tcPr>
            <w:tcW w:w="2126" w:type="dxa"/>
          </w:tcPr>
          <w:p w:rsidR="00D76552" w:rsidRDefault="00D76552">
            <w:pPr>
              <w:tabs>
                <w:tab w:val="left" w:pos="1701"/>
                <w:tab w:val="left" w:pos="3969"/>
              </w:tabs>
              <w:jc w:val="right"/>
            </w:pPr>
            <w:r w:rsidRPr="008014A7">
              <w:rPr>
                <w:noProof/>
              </w:rPr>
              <w:t>18-May-2016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New Application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Citywest Ltd.</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Lake Drive, Citywest Business Campus, Dublin 24</w:t>
            </w:r>
          </w:p>
        </w:tc>
      </w:tr>
      <w:tr w:rsidR="00D76552">
        <w:trPr>
          <w:cantSplit/>
        </w:trPr>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Construction of a glazed link between 2 permitted office buildings i.e. Unit No. 3009 &amp; Unit No. 3011 (permitted under Reg. Ref. SD15A/0067). Permission is also sought for an enlarged ESB sub-station (57sq.m) on site.</w:t>
            </w:r>
          </w:p>
        </w:tc>
      </w:tr>
      <w:tr w:rsidR="00D76552">
        <w:trPr>
          <w:cantSplit/>
        </w:trPr>
        <w:tc>
          <w:tcPr>
            <w:tcW w:w="3652" w:type="dxa"/>
            <w:gridSpan w:val="2"/>
          </w:tcPr>
          <w:p w:rsidR="00D76552" w:rsidRDefault="00D76552">
            <w:pPr>
              <w:tabs>
                <w:tab w:val="left" w:pos="1701"/>
                <w:tab w:val="left" w:pos="3969"/>
              </w:tabs>
              <w:spacing w:before="120"/>
              <w:jc w:val="right"/>
            </w:pPr>
            <w:r>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Pr="00B302F1"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SD16A/0163</w:t>
            </w:r>
          </w:p>
        </w:tc>
        <w:tc>
          <w:tcPr>
            <w:tcW w:w="2126" w:type="dxa"/>
          </w:tcPr>
          <w:p w:rsidR="00D76552" w:rsidRDefault="00D76552">
            <w:pPr>
              <w:tabs>
                <w:tab w:val="left" w:pos="1701"/>
                <w:tab w:val="left" w:pos="3969"/>
              </w:tabs>
              <w:jc w:val="right"/>
            </w:pPr>
            <w:r w:rsidRPr="008014A7">
              <w:rPr>
                <w:noProof/>
              </w:rPr>
              <w:t>18-May-2016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New Application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Precious Days Childcare</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1A, Allenton Green, Ballycragh, Tallaght, Dublin 24</w:t>
            </w:r>
          </w:p>
        </w:tc>
      </w:tr>
      <w:tr w:rsidR="00D76552">
        <w:trPr>
          <w:cantSplit/>
        </w:trPr>
        <w:tc>
          <w:tcPr>
            <w:tcW w:w="3652" w:type="dxa"/>
            <w:gridSpan w:val="2"/>
          </w:tcPr>
          <w:p w:rsidR="00D76552" w:rsidRDefault="00D76552">
            <w:pPr>
              <w:tabs>
                <w:tab w:val="left" w:pos="1701"/>
                <w:tab w:val="left" w:pos="3969"/>
              </w:tabs>
              <w:spacing w:before="120"/>
              <w:jc w:val="right"/>
            </w:pPr>
            <w:r>
              <w:lastRenderedPageBreak/>
              <w:t>Proposed Development:</w:t>
            </w:r>
          </w:p>
        </w:tc>
        <w:tc>
          <w:tcPr>
            <w:tcW w:w="6160" w:type="dxa"/>
            <w:gridSpan w:val="2"/>
          </w:tcPr>
          <w:p w:rsidR="00D76552" w:rsidRDefault="00D76552">
            <w:pPr>
              <w:tabs>
                <w:tab w:val="left" w:pos="1701"/>
                <w:tab w:val="left" w:pos="3969"/>
              </w:tabs>
              <w:spacing w:before="120"/>
            </w:pPr>
            <w:r w:rsidRPr="008014A7">
              <w:rPr>
                <w:noProof/>
              </w:rPr>
              <w:t>Change of use from general retail to sessional services childcare facility/after school care, the children range in ages from 2.5 years to 12 years old, (max. of 30 children), the opening hours from 8.30 am until 6.30pm, Monday to Friday, (total floor area 75sq.m) and out-door play area at rear ground level circa. 25sq.m with associated site works, services and landscaping.</w:t>
            </w:r>
          </w:p>
        </w:tc>
      </w:tr>
      <w:tr w:rsidR="00D76552">
        <w:trPr>
          <w:cantSplit/>
        </w:trPr>
        <w:tc>
          <w:tcPr>
            <w:tcW w:w="3652" w:type="dxa"/>
            <w:gridSpan w:val="2"/>
          </w:tcPr>
          <w:p w:rsidR="00D76552" w:rsidRDefault="00D76552">
            <w:pPr>
              <w:tabs>
                <w:tab w:val="left" w:pos="1701"/>
                <w:tab w:val="left" w:pos="3969"/>
              </w:tabs>
              <w:spacing w:before="120"/>
              <w:jc w:val="right"/>
            </w:pPr>
            <w:r>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Pr="00B302F1"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SD16A/0164</w:t>
            </w:r>
          </w:p>
        </w:tc>
        <w:tc>
          <w:tcPr>
            <w:tcW w:w="2126" w:type="dxa"/>
          </w:tcPr>
          <w:p w:rsidR="00D76552" w:rsidRDefault="00D76552">
            <w:pPr>
              <w:tabs>
                <w:tab w:val="left" w:pos="1701"/>
                <w:tab w:val="left" w:pos="3969"/>
              </w:tabs>
              <w:jc w:val="right"/>
            </w:pPr>
            <w:r w:rsidRPr="008014A7">
              <w:rPr>
                <w:noProof/>
              </w:rPr>
              <w:t>19-May-2016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New Application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ESB Telecoms Ltd.</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ESB Telecommunications Compound, Nangor Road, Clondalkin, Dublin 22.</w:t>
            </w:r>
          </w:p>
        </w:tc>
      </w:tr>
      <w:tr w:rsidR="00D76552">
        <w:trPr>
          <w:cantSplit/>
        </w:trPr>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Continued use of the existing 25 meter high free standing monopole communication structure carrying antenna and communication dishes (total height including antenna 28 meters), within an existing 2.4m high palisade compound previously granted temporary permission Ref. SD11A/0093.</w:t>
            </w:r>
          </w:p>
        </w:tc>
      </w:tr>
      <w:tr w:rsidR="00D76552">
        <w:trPr>
          <w:cantSplit/>
        </w:trPr>
        <w:tc>
          <w:tcPr>
            <w:tcW w:w="3652" w:type="dxa"/>
            <w:gridSpan w:val="2"/>
          </w:tcPr>
          <w:p w:rsidR="00D76552" w:rsidRDefault="00D76552">
            <w:pPr>
              <w:tabs>
                <w:tab w:val="left" w:pos="1701"/>
                <w:tab w:val="left" w:pos="3969"/>
              </w:tabs>
              <w:spacing w:before="120"/>
              <w:jc w:val="right"/>
            </w:pPr>
            <w:r>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Pr="00B302F1"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SD16A/0165</w:t>
            </w:r>
          </w:p>
        </w:tc>
        <w:tc>
          <w:tcPr>
            <w:tcW w:w="2126" w:type="dxa"/>
          </w:tcPr>
          <w:p w:rsidR="00D76552" w:rsidRDefault="00D76552">
            <w:pPr>
              <w:tabs>
                <w:tab w:val="left" w:pos="1701"/>
                <w:tab w:val="left" w:pos="3969"/>
              </w:tabs>
              <w:jc w:val="right"/>
            </w:pPr>
            <w:r w:rsidRPr="008014A7">
              <w:rPr>
                <w:noProof/>
              </w:rPr>
              <w:t>19-May-2016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New Application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Sheelin McSharry</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Bushy Park House, Templeogue Road, Templeogue, D6W</w:t>
            </w:r>
          </w:p>
        </w:tc>
      </w:tr>
      <w:tr w:rsidR="00D76552" w:rsidTr="00506A07">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 xml:space="preserve">Internal and external alterations and a change of use to Bushy Park House (a protected structure - RPS Reference: 214) and to the existing basement extension (total gross floor area 1,781sq.m) from education/science and technology use (previously premitted under permission Reg. Ref. S99A/0664) to residential use. The proposed development will result in the provision of 17 apartments consisting of 8 no. 1 bed units and 9 no. 2 bed units. The proposed development involves internal and external alterations including the insertion of 5 new internal staircases from basement to ground floor, new internal partition walls, new external escape staircase at basement level, replacement of </w:t>
            </w:r>
            <w:r w:rsidRPr="008014A7">
              <w:rPr>
                <w:noProof/>
              </w:rPr>
              <w:lastRenderedPageBreak/>
              <w:t>existing uPVC windows and doors with timber windows and doors to match the original, extension at attic level to form a new tank room (13sq.m), demolition of existing lift lobby to basement extension (3.9sq.m) and replacement with ground and basement lobbies enclosing the existing staircase from basement (21.8sq.m), 2 basement extensions (11sq.m and 17sq.m) into existing car park, demoltion and replacement of existing non-original basement porch. 18 car parking spaces and 17 bicycle spaces will be allocated to the proposed residential development. Access to the development will be via the existing access to the Bushy Park Residential Development at Templeogue Road. The proposed development includes all associated site development, services and landscaping works.</w:t>
            </w:r>
          </w:p>
        </w:tc>
      </w:tr>
      <w:tr w:rsidR="00D76552">
        <w:trPr>
          <w:cantSplit/>
        </w:trPr>
        <w:tc>
          <w:tcPr>
            <w:tcW w:w="3652" w:type="dxa"/>
            <w:gridSpan w:val="2"/>
          </w:tcPr>
          <w:p w:rsidR="00D76552" w:rsidRDefault="00D76552">
            <w:pPr>
              <w:tabs>
                <w:tab w:val="left" w:pos="1701"/>
                <w:tab w:val="left" w:pos="3969"/>
              </w:tabs>
              <w:spacing w:before="120"/>
              <w:jc w:val="right"/>
            </w:pPr>
            <w:r>
              <w:lastRenderedPageBreak/>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SD16A/0166</w:t>
            </w:r>
          </w:p>
        </w:tc>
        <w:tc>
          <w:tcPr>
            <w:tcW w:w="2126" w:type="dxa"/>
          </w:tcPr>
          <w:p w:rsidR="00D76552" w:rsidRDefault="00D76552">
            <w:pPr>
              <w:tabs>
                <w:tab w:val="left" w:pos="1701"/>
                <w:tab w:val="left" w:pos="3969"/>
              </w:tabs>
              <w:jc w:val="right"/>
            </w:pPr>
            <w:r w:rsidRPr="008014A7">
              <w:rPr>
                <w:noProof/>
              </w:rPr>
              <w:t>19-May-2016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New Application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Jong Kim</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39, Orwell Park Rise, Dublin 6w</w:t>
            </w:r>
          </w:p>
        </w:tc>
      </w:tr>
      <w:tr w:rsidR="00D76552">
        <w:trPr>
          <w:cantSplit/>
        </w:trPr>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Two storey detached dwelling to side garden and associated works.</w:t>
            </w:r>
          </w:p>
        </w:tc>
      </w:tr>
      <w:tr w:rsidR="00D76552">
        <w:trPr>
          <w:cantSplit/>
        </w:trPr>
        <w:tc>
          <w:tcPr>
            <w:tcW w:w="3652" w:type="dxa"/>
            <w:gridSpan w:val="2"/>
          </w:tcPr>
          <w:p w:rsidR="00D76552" w:rsidRDefault="00D76552">
            <w:pPr>
              <w:tabs>
                <w:tab w:val="left" w:pos="1701"/>
                <w:tab w:val="left" w:pos="3969"/>
              </w:tabs>
              <w:spacing w:before="120"/>
              <w:jc w:val="right"/>
            </w:pPr>
            <w:r>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D76552" w:rsidRDefault="00D765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76552">
        <w:tc>
          <w:tcPr>
            <w:tcW w:w="1526" w:type="dxa"/>
          </w:tcPr>
          <w:p w:rsidR="00D76552" w:rsidRDefault="00D76552">
            <w:pPr>
              <w:tabs>
                <w:tab w:val="left" w:pos="1701"/>
                <w:tab w:val="left" w:pos="3969"/>
              </w:tabs>
              <w:rPr>
                <w:b/>
              </w:rPr>
            </w:pPr>
            <w:r w:rsidRPr="008014A7">
              <w:rPr>
                <w:b/>
                <w:noProof/>
              </w:rPr>
              <w:t>SD16A/0167</w:t>
            </w:r>
          </w:p>
        </w:tc>
        <w:tc>
          <w:tcPr>
            <w:tcW w:w="2126" w:type="dxa"/>
          </w:tcPr>
          <w:p w:rsidR="00D76552" w:rsidRDefault="00D76552">
            <w:pPr>
              <w:tabs>
                <w:tab w:val="left" w:pos="1701"/>
                <w:tab w:val="left" w:pos="3969"/>
              </w:tabs>
              <w:jc w:val="right"/>
            </w:pPr>
            <w:r w:rsidRPr="008014A7">
              <w:rPr>
                <w:noProof/>
              </w:rPr>
              <w:t>20-May-2016</w:t>
            </w:r>
          </w:p>
        </w:tc>
        <w:tc>
          <w:tcPr>
            <w:tcW w:w="2552" w:type="dxa"/>
          </w:tcPr>
          <w:p w:rsidR="00D76552" w:rsidRDefault="00D76552">
            <w:pPr>
              <w:tabs>
                <w:tab w:val="left" w:pos="1701"/>
                <w:tab w:val="left" w:pos="3969"/>
              </w:tabs>
            </w:pPr>
            <w:r w:rsidRPr="008014A7">
              <w:rPr>
                <w:noProof/>
              </w:rPr>
              <w:t>Permission</w:t>
            </w:r>
          </w:p>
        </w:tc>
        <w:tc>
          <w:tcPr>
            <w:tcW w:w="3608" w:type="dxa"/>
          </w:tcPr>
          <w:p w:rsidR="00D76552" w:rsidRDefault="00D76552">
            <w:pPr>
              <w:tabs>
                <w:tab w:val="left" w:pos="1701"/>
                <w:tab w:val="left" w:pos="3969"/>
              </w:tabs>
              <w:rPr>
                <w:i/>
              </w:rPr>
            </w:pPr>
            <w:r w:rsidRPr="008014A7">
              <w:rPr>
                <w:i/>
                <w:noProof/>
              </w:rPr>
              <w:t>New Application</w:t>
            </w:r>
          </w:p>
        </w:tc>
      </w:tr>
      <w:tr w:rsidR="00D76552">
        <w:trPr>
          <w:cantSplit/>
        </w:trPr>
        <w:tc>
          <w:tcPr>
            <w:tcW w:w="3652" w:type="dxa"/>
            <w:gridSpan w:val="2"/>
          </w:tcPr>
          <w:p w:rsidR="00D76552" w:rsidRDefault="00D76552">
            <w:pPr>
              <w:tabs>
                <w:tab w:val="left" w:pos="1701"/>
                <w:tab w:val="left" w:pos="3969"/>
              </w:tabs>
              <w:spacing w:before="120"/>
              <w:jc w:val="right"/>
            </w:pPr>
            <w:r>
              <w:t>Applicant:</w:t>
            </w:r>
          </w:p>
        </w:tc>
        <w:tc>
          <w:tcPr>
            <w:tcW w:w="6160" w:type="dxa"/>
            <w:gridSpan w:val="2"/>
          </w:tcPr>
          <w:p w:rsidR="00D76552" w:rsidRDefault="00D76552">
            <w:pPr>
              <w:tabs>
                <w:tab w:val="left" w:pos="1701"/>
                <w:tab w:val="left" w:pos="3969"/>
              </w:tabs>
              <w:spacing w:before="120"/>
            </w:pPr>
            <w:r w:rsidRPr="008014A7">
              <w:rPr>
                <w:noProof/>
              </w:rPr>
              <w:t>Harold Daly</w:t>
            </w:r>
          </w:p>
        </w:tc>
      </w:tr>
      <w:tr w:rsidR="00D76552">
        <w:trPr>
          <w:cantSplit/>
        </w:trPr>
        <w:tc>
          <w:tcPr>
            <w:tcW w:w="3652" w:type="dxa"/>
            <w:gridSpan w:val="2"/>
          </w:tcPr>
          <w:p w:rsidR="00D76552" w:rsidRDefault="00D76552">
            <w:pPr>
              <w:tabs>
                <w:tab w:val="left" w:pos="1701"/>
                <w:tab w:val="left" w:pos="3969"/>
              </w:tabs>
              <w:spacing w:before="120"/>
              <w:jc w:val="right"/>
            </w:pPr>
            <w:r>
              <w:t>Location:</w:t>
            </w:r>
          </w:p>
        </w:tc>
        <w:tc>
          <w:tcPr>
            <w:tcW w:w="6160" w:type="dxa"/>
            <w:gridSpan w:val="2"/>
          </w:tcPr>
          <w:p w:rsidR="00D76552" w:rsidRDefault="00D76552">
            <w:pPr>
              <w:tabs>
                <w:tab w:val="left" w:pos="1701"/>
                <w:tab w:val="left" w:pos="3969"/>
              </w:tabs>
              <w:spacing w:before="120"/>
            </w:pPr>
            <w:r w:rsidRPr="008014A7">
              <w:rPr>
                <w:noProof/>
              </w:rPr>
              <w:t>66, Whitehall Road West, Dublin 12</w:t>
            </w:r>
          </w:p>
        </w:tc>
      </w:tr>
      <w:tr w:rsidR="00D76552">
        <w:trPr>
          <w:cantSplit/>
        </w:trPr>
        <w:tc>
          <w:tcPr>
            <w:tcW w:w="3652" w:type="dxa"/>
            <w:gridSpan w:val="2"/>
          </w:tcPr>
          <w:p w:rsidR="00D76552" w:rsidRDefault="00D76552">
            <w:pPr>
              <w:tabs>
                <w:tab w:val="left" w:pos="1701"/>
                <w:tab w:val="left" w:pos="3969"/>
              </w:tabs>
              <w:spacing w:before="120"/>
              <w:jc w:val="right"/>
            </w:pPr>
            <w:r>
              <w:t>Proposed Development:</w:t>
            </w:r>
          </w:p>
        </w:tc>
        <w:tc>
          <w:tcPr>
            <w:tcW w:w="6160" w:type="dxa"/>
            <w:gridSpan w:val="2"/>
          </w:tcPr>
          <w:p w:rsidR="00D76552" w:rsidRDefault="00D76552">
            <w:pPr>
              <w:tabs>
                <w:tab w:val="left" w:pos="1701"/>
                <w:tab w:val="left" w:pos="3969"/>
              </w:tabs>
              <w:spacing w:before="120"/>
            </w:pPr>
            <w:r w:rsidRPr="008014A7">
              <w:rPr>
                <w:noProof/>
              </w:rPr>
              <w:t>Detached two storey dwelling on a new site at rear of the existing house and ancillary siteworks including a new drive-in from Whitehall Road and off street parking for the new and existing houses.</w:t>
            </w:r>
          </w:p>
        </w:tc>
      </w:tr>
      <w:tr w:rsidR="00D76552">
        <w:trPr>
          <w:cantSplit/>
        </w:trPr>
        <w:tc>
          <w:tcPr>
            <w:tcW w:w="3652" w:type="dxa"/>
            <w:gridSpan w:val="2"/>
          </w:tcPr>
          <w:p w:rsidR="00D76552" w:rsidRDefault="00D76552">
            <w:pPr>
              <w:tabs>
                <w:tab w:val="left" w:pos="1701"/>
                <w:tab w:val="left" w:pos="3969"/>
              </w:tabs>
              <w:spacing w:before="120"/>
              <w:jc w:val="right"/>
            </w:pPr>
            <w:r>
              <w:t>Direct Marketing:</w:t>
            </w:r>
          </w:p>
        </w:tc>
        <w:tc>
          <w:tcPr>
            <w:tcW w:w="6160" w:type="dxa"/>
            <w:gridSpan w:val="2"/>
          </w:tcPr>
          <w:p w:rsidR="00D76552" w:rsidRDefault="00D76552">
            <w:pPr>
              <w:tabs>
                <w:tab w:val="left" w:pos="1701"/>
                <w:tab w:val="left" w:pos="3969"/>
              </w:tabs>
              <w:spacing w:before="120"/>
            </w:pPr>
            <w:r w:rsidRPr="008014A7">
              <w:rPr>
                <w:noProof/>
              </w:rPr>
              <w:t>Direct Marketing - NO</w:t>
            </w:r>
          </w:p>
        </w:tc>
      </w:tr>
    </w:tbl>
    <w:p w:rsidR="00D76552" w:rsidRDefault="00D76552" w:rsidP="009B7CE3">
      <w:pPr>
        <w:pBdr>
          <w:bottom w:val="single" w:sz="12" w:space="0" w:color="auto"/>
        </w:pBdr>
      </w:pPr>
    </w:p>
    <w:p w:rsidR="00415244" w:rsidRPr="00B302F1" w:rsidRDefault="00415244" w:rsidP="0041524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244" w:rsidTr="00B612E5">
        <w:tblPrEx>
          <w:tblCellMar>
            <w:top w:w="0" w:type="dxa"/>
            <w:bottom w:w="0" w:type="dxa"/>
          </w:tblCellMar>
        </w:tblPrEx>
        <w:tc>
          <w:tcPr>
            <w:tcW w:w="1526" w:type="dxa"/>
          </w:tcPr>
          <w:p w:rsidR="00415244" w:rsidRDefault="00415244" w:rsidP="00B612E5">
            <w:pPr>
              <w:tabs>
                <w:tab w:val="left" w:pos="1701"/>
                <w:tab w:val="left" w:pos="3969"/>
              </w:tabs>
              <w:rPr>
                <w:b/>
              </w:rPr>
            </w:pPr>
            <w:r w:rsidRPr="00FD27A9">
              <w:rPr>
                <w:b/>
                <w:noProof/>
              </w:rPr>
              <w:t>SD16B/0162</w:t>
            </w:r>
          </w:p>
        </w:tc>
        <w:tc>
          <w:tcPr>
            <w:tcW w:w="2126" w:type="dxa"/>
          </w:tcPr>
          <w:p w:rsidR="00415244" w:rsidRDefault="00415244" w:rsidP="00B612E5">
            <w:pPr>
              <w:tabs>
                <w:tab w:val="left" w:pos="1701"/>
                <w:tab w:val="left" w:pos="3969"/>
              </w:tabs>
              <w:jc w:val="right"/>
            </w:pPr>
            <w:r w:rsidRPr="00FD27A9">
              <w:rPr>
                <w:noProof/>
              </w:rPr>
              <w:t>16-May-2016</w:t>
            </w:r>
          </w:p>
        </w:tc>
        <w:tc>
          <w:tcPr>
            <w:tcW w:w="2552" w:type="dxa"/>
          </w:tcPr>
          <w:p w:rsidR="00415244" w:rsidRDefault="00415244" w:rsidP="00B612E5">
            <w:pPr>
              <w:tabs>
                <w:tab w:val="left" w:pos="1701"/>
                <w:tab w:val="left" w:pos="3969"/>
              </w:tabs>
            </w:pPr>
            <w:r w:rsidRPr="00FD27A9">
              <w:rPr>
                <w:noProof/>
              </w:rPr>
              <w:t>Permission and Retention</w:t>
            </w:r>
          </w:p>
        </w:tc>
        <w:tc>
          <w:tcPr>
            <w:tcW w:w="3608" w:type="dxa"/>
          </w:tcPr>
          <w:p w:rsidR="00415244" w:rsidRDefault="00415244" w:rsidP="00B612E5">
            <w:pPr>
              <w:tabs>
                <w:tab w:val="left" w:pos="1701"/>
                <w:tab w:val="left" w:pos="3969"/>
              </w:tabs>
              <w:rPr>
                <w:i/>
              </w:rPr>
            </w:pPr>
            <w:r w:rsidRPr="00FD27A9">
              <w:rPr>
                <w:i/>
                <w:noProof/>
              </w:rPr>
              <w:t>New Application</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lastRenderedPageBreak/>
              <w:t>Applicant:</w:t>
            </w:r>
          </w:p>
        </w:tc>
        <w:tc>
          <w:tcPr>
            <w:tcW w:w="6160" w:type="dxa"/>
            <w:gridSpan w:val="2"/>
          </w:tcPr>
          <w:p w:rsidR="00415244" w:rsidRDefault="00415244" w:rsidP="00B612E5">
            <w:pPr>
              <w:tabs>
                <w:tab w:val="left" w:pos="1701"/>
                <w:tab w:val="left" w:pos="3969"/>
              </w:tabs>
              <w:spacing w:before="120"/>
            </w:pPr>
            <w:r w:rsidRPr="00FD27A9">
              <w:rPr>
                <w:noProof/>
              </w:rPr>
              <w:t>Daniel &amp; Renee Murphy</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Location:</w:t>
            </w:r>
          </w:p>
        </w:tc>
        <w:tc>
          <w:tcPr>
            <w:tcW w:w="6160" w:type="dxa"/>
            <w:gridSpan w:val="2"/>
          </w:tcPr>
          <w:p w:rsidR="00415244" w:rsidRDefault="00415244" w:rsidP="00B612E5">
            <w:pPr>
              <w:tabs>
                <w:tab w:val="left" w:pos="1701"/>
                <w:tab w:val="left" w:pos="3969"/>
              </w:tabs>
              <w:spacing w:before="120"/>
            </w:pPr>
            <w:r w:rsidRPr="00FD27A9">
              <w:rPr>
                <w:noProof/>
              </w:rPr>
              <w:t>91, Beechwood Lawns, Rathcoole, Co.Dublin</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Proposed Development:</w:t>
            </w:r>
          </w:p>
        </w:tc>
        <w:tc>
          <w:tcPr>
            <w:tcW w:w="6160" w:type="dxa"/>
            <w:gridSpan w:val="2"/>
          </w:tcPr>
          <w:p w:rsidR="00415244" w:rsidRDefault="00415244" w:rsidP="00B612E5">
            <w:pPr>
              <w:tabs>
                <w:tab w:val="left" w:pos="1701"/>
                <w:tab w:val="left" w:pos="3969"/>
              </w:tabs>
              <w:spacing w:before="120"/>
            </w:pPr>
            <w:r w:rsidRPr="00FD27A9">
              <w:rPr>
                <w:noProof/>
              </w:rPr>
              <w:t>Erection of porch to front of house and retention permission for widened vehicular access.</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Direct Marketing:</w:t>
            </w:r>
          </w:p>
        </w:tc>
        <w:tc>
          <w:tcPr>
            <w:tcW w:w="6160" w:type="dxa"/>
            <w:gridSpan w:val="2"/>
          </w:tcPr>
          <w:p w:rsidR="00415244" w:rsidRDefault="00415244" w:rsidP="00B612E5">
            <w:pPr>
              <w:tabs>
                <w:tab w:val="left" w:pos="1701"/>
                <w:tab w:val="left" w:pos="3969"/>
              </w:tabs>
              <w:spacing w:before="120"/>
            </w:pPr>
            <w:r w:rsidRPr="00FD27A9">
              <w:rPr>
                <w:noProof/>
              </w:rPr>
              <w:t>Direct Marketing - NO</w:t>
            </w:r>
          </w:p>
        </w:tc>
      </w:tr>
    </w:tbl>
    <w:p w:rsidR="00415244" w:rsidRDefault="00415244" w:rsidP="00415244">
      <w:pPr>
        <w:pBdr>
          <w:bottom w:val="single" w:sz="12" w:space="0" w:color="auto"/>
        </w:pBdr>
      </w:pPr>
    </w:p>
    <w:p w:rsidR="00415244" w:rsidRDefault="00415244" w:rsidP="0041524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244" w:rsidTr="00B612E5">
        <w:tblPrEx>
          <w:tblCellMar>
            <w:top w:w="0" w:type="dxa"/>
            <w:bottom w:w="0" w:type="dxa"/>
          </w:tblCellMar>
        </w:tblPrEx>
        <w:tc>
          <w:tcPr>
            <w:tcW w:w="1526" w:type="dxa"/>
          </w:tcPr>
          <w:p w:rsidR="00415244" w:rsidRDefault="00415244" w:rsidP="00B612E5">
            <w:pPr>
              <w:tabs>
                <w:tab w:val="left" w:pos="1701"/>
                <w:tab w:val="left" w:pos="3969"/>
              </w:tabs>
              <w:rPr>
                <w:b/>
              </w:rPr>
            </w:pPr>
            <w:r w:rsidRPr="00FD27A9">
              <w:rPr>
                <w:b/>
                <w:noProof/>
              </w:rPr>
              <w:t>SD16B/0163</w:t>
            </w:r>
          </w:p>
        </w:tc>
        <w:tc>
          <w:tcPr>
            <w:tcW w:w="2126" w:type="dxa"/>
          </w:tcPr>
          <w:p w:rsidR="00415244" w:rsidRDefault="00415244" w:rsidP="00B612E5">
            <w:pPr>
              <w:tabs>
                <w:tab w:val="left" w:pos="1701"/>
                <w:tab w:val="left" w:pos="3969"/>
              </w:tabs>
              <w:jc w:val="right"/>
            </w:pPr>
            <w:r w:rsidRPr="00FD27A9">
              <w:rPr>
                <w:noProof/>
              </w:rPr>
              <w:t>16-May-2016</w:t>
            </w:r>
          </w:p>
        </w:tc>
        <w:tc>
          <w:tcPr>
            <w:tcW w:w="2552" w:type="dxa"/>
          </w:tcPr>
          <w:p w:rsidR="00415244" w:rsidRDefault="00415244" w:rsidP="00B612E5">
            <w:pPr>
              <w:tabs>
                <w:tab w:val="left" w:pos="1701"/>
                <w:tab w:val="left" w:pos="3969"/>
              </w:tabs>
            </w:pPr>
            <w:r w:rsidRPr="00FD27A9">
              <w:rPr>
                <w:noProof/>
              </w:rPr>
              <w:t>Permission</w:t>
            </w:r>
          </w:p>
        </w:tc>
        <w:tc>
          <w:tcPr>
            <w:tcW w:w="3608" w:type="dxa"/>
          </w:tcPr>
          <w:p w:rsidR="00415244" w:rsidRDefault="00415244" w:rsidP="00B612E5">
            <w:pPr>
              <w:tabs>
                <w:tab w:val="left" w:pos="1701"/>
                <w:tab w:val="left" w:pos="3969"/>
              </w:tabs>
              <w:rPr>
                <w:i/>
              </w:rPr>
            </w:pPr>
            <w:r w:rsidRPr="00FD27A9">
              <w:rPr>
                <w:i/>
                <w:noProof/>
              </w:rPr>
              <w:t>New Application</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Applicant:</w:t>
            </w:r>
          </w:p>
        </w:tc>
        <w:tc>
          <w:tcPr>
            <w:tcW w:w="6160" w:type="dxa"/>
            <w:gridSpan w:val="2"/>
          </w:tcPr>
          <w:p w:rsidR="00415244" w:rsidRDefault="00415244" w:rsidP="00B612E5">
            <w:pPr>
              <w:tabs>
                <w:tab w:val="left" w:pos="1701"/>
                <w:tab w:val="left" w:pos="3969"/>
              </w:tabs>
              <w:spacing w:before="120"/>
            </w:pPr>
            <w:r w:rsidRPr="00FD27A9">
              <w:rPr>
                <w:noProof/>
              </w:rPr>
              <w:t>Darren Murray</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Location:</w:t>
            </w:r>
          </w:p>
        </w:tc>
        <w:tc>
          <w:tcPr>
            <w:tcW w:w="6160" w:type="dxa"/>
            <w:gridSpan w:val="2"/>
          </w:tcPr>
          <w:p w:rsidR="00415244" w:rsidRDefault="00415244" w:rsidP="00B612E5">
            <w:pPr>
              <w:tabs>
                <w:tab w:val="left" w:pos="1701"/>
                <w:tab w:val="left" w:pos="3969"/>
              </w:tabs>
              <w:spacing w:before="120"/>
            </w:pPr>
            <w:r w:rsidRPr="00FD27A9">
              <w:rPr>
                <w:noProof/>
              </w:rPr>
              <w:t>44, Watermeadow Drive, Old Bawn, Dublin 24</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Proposed Development:</w:t>
            </w:r>
          </w:p>
        </w:tc>
        <w:tc>
          <w:tcPr>
            <w:tcW w:w="6160" w:type="dxa"/>
            <w:gridSpan w:val="2"/>
          </w:tcPr>
          <w:p w:rsidR="00415244" w:rsidRDefault="00415244" w:rsidP="00B612E5">
            <w:pPr>
              <w:tabs>
                <w:tab w:val="left" w:pos="1701"/>
                <w:tab w:val="left" w:pos="3969"/>
              </w:tabs>
              <w:spacing w:before="120"/>
            </w:pPr>
            <w:r w:rsidRPr="00FD27A9">
              <w:rPr>
                <w:noProof/>
              </w:rPr>
              <w:t>Ground floor kitchen extension to the rear, 1st floor side extension over the side previously converted garage and an attic extension with rear dormer window and associated works.</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Direct Marketing:</w:t>
            </w:r>
          </w:p>
        </w:tc>
        <w:tc>
          <w:tcPr>
            <w:tcW w:w="6160" w:type="dxa"/>
            <w:gridSpan w:val="2"/>
          </w:tcPr>
          <w:p w:rsidR="00415244" w:rsidRDefault="00415244" w:rsidP="00B612E5">
            <w:pPr>
              <w:tabs>
                <w:tab w:val="left" w:pos="1701"/>
                <w:tab w:val="left" w:pos="3969"/>
              </w:tabs>
              <w:spacing w:before="120"/>
            </w:pPr>
            <w:r w:rsidRPr="00FD27A9">
              <w:rPr>
                <w:noProof/>
              </w:rPr>
              <w:t>Direct Marketing - NO</w:t>
            </w:r>
          </w:p>
        </w:tc>
      </w:tr>
    </w:tbl>
    <w:p w:rsidR="00415244" w:rsidRDefault="00415244" w:rsidP="00415244">
      <w:pPr>
        <w:pBdr>
          <w:bottom w:val="single" w:sz="12" w:space="0" w:color="auto"/>
        </w:pBdr>
      </w:pPr>
    </w:p>
    <w:p w:rsidR="00415244" w:rsidRDefault="00415244" w:rsidP="0041524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244" w:rsidTr="00B612E5">
        <w:tblPrEx>
          <w:tblCellMar>
            <w:top w:w="0" w:type="dxa"/>
            <w:bottom w:w="0" w:type="dxa"/>
          </w:tblCellMar>
        </w:tblPrEx>
        <w:tc>
          <w:tcPr>
            <w:tcW w:w="1526" w:type="dxa"/>
          </w:tcPr>
          <w:p w:rsidR="00415244" w:rsidRDefault="00415244" w:rsidP="00B612E5">
            <w:pPr>
              <w:tabs>
                <w:tab w:val="left" w:pos="1701"/>
                <w:tab w:val="left" w:pos="3969"/>
              </w:tabs>
              <w:rPr>
                <w:b/>
              </w:rPr>
            </w:pPr>
            <w:r w:rsidRPr="00FD27A9">
              <w:rPr>
                <w:b/>
                <w:noProof/>
              </w:rPr>
              <w:t>SD16B/0164</w:t>
            </w:r>
          </w:p>
        </w:tc>
        <w:tc>
          <w:tcPr>
            <w:tcW w:w="2126" w:type="dxa"/>
          </w:tcPr>
          <w:p w:rsidR="00415244" w:rsidRDefault="00415244" w:rsidP="00B612E5">
            <w:pPr>
              <w:tabs>
                <w:tab w:val="left" w:pos="1701"/>
                <w:tab w:val="left" w:pos="3969"/>
              </w:tabs>
              <w:jc w:val="right"/>
            </w:pPr>
            <w:r w:rsidRPr="00FD27A9">
              <w:rPr>
                <w:noProof/>
              </w:rPr>
              <w:t>17-May-2016</w:t>
            </w:r>
          </w:p>
        </w:tc>
        <w:tc>
          <w:tcPr>
            <w:tcW w:w="2552" w:type="dxa"/>
          </w:tcPr>
          <w:p w:rsidR="00415244" w:rsidRDefault="00415244" w:rsidP="00B612E5">
            <w:pPr>
              <w:tabs>
                <w:tab w:val="left" w:pos="1701"/>
                <w:tab w:val="left" w:pos="3969"/>
              </w:tabs>
            </w:pPr>
            <w:r w:rsidRPr="00FD27A9">
              <w:rPr>
                <w:noProof/>
              </w:rPr>
              <w:t>Permission</w:t>
            </w:r>
          </w:p>
        </w:tc>
        <w:tc>
          <w:tcPr>
            <w:tcW w:w="3608" w:type="dxa"/>
          </w:tcPr>
          <w:p w:rsidR="00415244" w:rsidRDefault="00415244" w:rsidP="00B612E5">
            <w:pPr>
              <w:tabs>
                <w:tab w:val="left" w:pos="1701"/>
                <w:tab w:val="left" w:pos="3969"/>
              </w:tabs>
              <w:rPr>
                <w:i/>
              </w:rPr>
            </w:pPr>
            <w:r w:rsidRPr="00FD27A9">
              <w:rPr>
                <w:i/>
                <w:noProof/>
              </w:rPr>
              <w:t>New Application</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Applicant:</w:t>
            </w:r>
          </w:p>
        </w:tc>
        <w:tc>
          <w:tcPr>
            <w:tcW w:w="6160" w:type="dxa"/>
            <w:gridSpan w:val="2"/>
          </w:tcPr>
          <w:p w:rsidR="00415244" w:rsidRDefault="00415244" w:rsidP="00B612E5">
            <w:pPr>
              <w:tabs>
                <w:tab w:val="left" w:pos="1701"/>
                <w:tab w:val="left" w:pos="3969"/>
              </w:tabs>
              <w:spacing w:before="120"/>
            </w:pPr>
            <w:r w:rsidRPr="00FD27A9">
              <w:rPr>
                <w:noProof/>
              </w:rPr>
              <w:t>Anne-Marie Moran &amp; Lynda O' Brien</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Location:</w:t>
            </w:r>
          </w:p>
        </w:tc>
        <w:tc>
          <w:tcPr>
            <w:tcW w:w="6160" w:type="dxa"/>
            <w:gridSpan w:val="2"/>
          </w:tcPr>
          <w:p w:rsidR="00415244" w:rsidRDefault="00415244" w:rsidP="00B612E5">
            <w:pPr>
              <w:tabs>
                <w:tab w:val="left" w:pos="1701"/>
                <w:tab w:val="left" w:pos="3969"/>
              </w:tabs>
              <w:spacing w:before="120"/>
            </w:pPr>
            <w:r w:rsidRPr="00FD27A9">
              <w:rPr>
                <w:noProof/>
              </w:rPr>
              <w:t>13, Johnsbridge Grove, Lucan, Co. Dublin</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Proposed Development:</w:t>
            </w:r>
          </w:p>
        </w:tc>
        <w:tc>
          <w:tcPr>
            <w:tcW w:w="6160" w:type="dxa"/>
            <w:gridSpan w:val="2"/>
          </w:tcPr>
          <w:p w:rsidR="00415244" w:rsidRDefault="00415244" w:rsidP="00B612E5">
            <w:pPr>
              <w:tabs>
                <w:tab w:val="left" w:pos="1701"/>
                <w:tab w:val="left" w:pos="3969"/>
              </w:tabs>
              <w:spacing w:before="120"/>
            </w:pPr>
            <w:r w:rsidRPr="00FD27A9">
              <w:rPr>
                <w:noProof/>
              </w:rPr>
              <w:t>Demolition of existing single storey rear return (6.2sq.m) and construction of new single storey extension to side and rear with rooflights (total new area 34sq.m); new pedestrian gate to existing side wall and new paving to front driveway.</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Direct Marketing:</w:t>
            </w:r>
          </w:p>
        </w:tc>
        <w:tc>
          <w:tcPr>
            <w:tcW w:w="6160" w:type="dxa"/>
            <w:gridSpan w:val="2"/>
          </w:tcPr>
          <w:p w:rsidR="00415244" w:rsidRDefault="00415244" w:rsidP="00B612E5">
            <w:pPr>
              <w:tabs>
                <w:tab w:val="left" w:pos="1701"/>
                <w:tab w:val="left" w:pos="3969"/>
              </w:tabs>
              <w:spacing w:before="120"/>
            </w:pPr>
            <w:r w:rsidRPr="00FD27A9">
              <w:rPr>
                <w:noProof/>
              </w:rPr>
              <w:t>Direct Marketing - NO</w:t>
            </w:r>
          </w:p>
        </w:tc>
      </w:tr>
    </w:tbl>
    <w:p w:rsidR="00415244" w:rsidRDefault="00415244" w:rsidP="00415244">
      <w:pPr>
        <w:pBdr>
          <w:bottom w:val="single" w:sz="12" w:space="0" w:color="auto"/>
        </w:pBdr>
      </w:pPr>
    </w:p>
    <w:p w:rsidR="00415244" w:rsidRDefault="00415244" w:rsidP="0041524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244" w:rsidTr="00B612E5">
        <w:tblPrEx>
          <w:tblCellMar>
            <w:top w:w="0" w:type="dxa"/>
            <w:bottom w:w="0" w:type="dxa"/>
          </w:tblCellMar>
        </w:tblPrEx>
        <w:tc>
          <w:tcPr>
            <w:tcW w:w="1526" w:type="dxa"/>
          </w:tcPr>
          <w:p w:rsidR="00415244" w:rsidRDefault="00415244" w:rsidP="00B612E5">
            <w:pPr>
              <w:tabs>
                <w:tab w:val="left" w:pos="1701"/>
                <w:tab w:val="left" w:pos="3969"/>
              </w:tabs>
              <w:rPr>
                <w:b/>
              </w:rPr>
            </w:pPr>
            <w:r w:rsidRPr="00FD27A9">
              <w:rPr>
                <w:b/>
                <w:noProof/>
              </w:rPr>
              <w:t>SD16B/0165</w:t>
            </w:r>
          </w:p>
        </w:tc>
        <w:tc>
          <w:tcPr>
            <w:tcW w:w="2126" w:type="dxa"/>
          </w:tcPr>
          <w:p w:rsidR="00415244" w:rsidRDefault="00415244" w:rsidP="00B612E5">
            <w:pPr>
              <w:tabs>
                <w:tab w:val="left" w:pos="1701"/>
                <w:tab w:val="left" w:pos="3969"/>
              </w:tabs>
              <w:jc w:val="right"/>
            </w:pPr>
            <w:r w:rsidRPr="00FD27A9">
              <w:rPr>
                <w:noProof/>
              </w:rPr>
              <w:t>17-May-2016</w:t>
            </w:r>
          </w:p>
        </w:tc>
        <w:tc>
          <w:tcPr>
            <w:tcW w:w="2552" w:type="dxa"/>
          </w:tcPr>
          <w:p w:rsidR="00415244" w:rsidRDefault="00415244" w:rsidP="00B612E5">
            <w:pPr>
              <w:tabs>
                <w:tab w:val="left" w:pos="1701"/>
                <w:tab w:val="left" w:pos="3969"/>
              </w:tabs>
            </w:pPr>
            <w:r w:rsidRPr="00FD27A9">
              <w:rPr>
                <w:noProof/>
              </w:rPr>
              <w:t>Permission</w:t>
            </w:r>
          </w:p>
        </w:tc>
        <w:tc>
          <w:tcPr>
            <w:tcW w:w="3608" w:type="dxa"/>
          </w:tcPr>
          <w:p w:rsidR="00415244" w:rsidRDefault="00415244" w:rsidP="00B612E5">
            <w:pPr>
              <w:tabs>
                <w:tab w:val="left" w:pos="1701"/>
                <w:tab w:val="left" w:pos="3969"/>
              </w:tabs>
              <w:rPr>
                <w:i/>
              </w:rPr>
            </w:pPr>
            <w:r w:rsidRPr="00FD27A9">
              <w:rPr>
                <w:i/>
                <w:noProof/>
              </w:rPr>
              <w:t>New Application</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Applicant:</w:t>
            </w:r>
          </w:p>
        </w:tc>
        <w:tc>
          <w:tcPr>
            <w:tcW w:w="6160" w:type="dxa"/>
            <w:gridSpan w:val="2"/>
          </w:tcPr>
          <w:p w:rsidR="00415244" w:rsidRDefault="00415244" w:rsidP="00B612E5">
            <w:pPr>
              <w:tabs>
                <w:tab w:val="left" w:pos="1701"/>
                <w:tab w:val="left" w:pos="3969"/>
              </w:tabs>
              <w:spacing w:before="120"/>
            </w:pPr>
            <w:r w:rsidRPr="00FD27A9">
              <w:rPr>
                <w:noProof/>
              </w:rPr>
              <w:t>Daniel Robinson &amp; Gillian Martin</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Location:</w:t>
            </w:r>
          </w:p>
        </w:tc>
        <w:tc>
          <w:tcPr>
            <w:tcW w:w="6160" w:type="dxa"/>
            <w:gridSpan w:val="2"/>
          </w:tcPr>
          <w:p w:rsidR="00415244" w:rsidRDefault="00415244" w:rsidP="00B612E5">
            <w:pPr>
              <w:tabs>
                <w:tab w:val="left" w:pos="1701"/>
                <w:tab w:val="left" w:pos="3969"/>
              </w:tabs>
              <w:spacing w:before="120"/>
            </w:pPr>
            <w:r w:rsidRPr="00FD27A9">
              <w:rPr>
                <w:noProof/>
              </w:rPr>
              <w:t>19, Prospect Avenue, Dublin 16</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Proposed Development:</w:t>
            </w:r>
          </w:p>
        </w:tc>
        <w:tc>
          <w:tcPr>
            <w:tcW w:w="6160" w:type="dxa"/>
            <w:gridSpan w:val="2"/>
          </w:tcPr>
          <w:p w:rsidR="00415244" w:rsidRDefault="00415244" w:rsidP="00B612E5">
            <w:pPr>
              <w:tabs>
                <w:tab w:val="left" w:pos="1701"/>
                <w:tab w:val="left" w:pos="3969"/>
              </w:tabs>
              <w:spacing w:before="120"/>
            </w:pPr>
            <w:r w:rsidRPr="00FD27A9">
              <w:rPr>
                <w:noProof/>
              </w:rPr>
              <w:t>Rear dormer extension, single storey bay window extension and canopy to front of house, new ground floor window and door to existing gable at side.</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Direct Marketing:</w:t>
            </w:r>
          </w:p>
        </w:tc>
        <w:tc>
          <w:tcPr>
            <w:tcW w:w="6160" w:type="dxa"/>
            <w:gridSpan w:val="2"/>
          </w:tcPr>
          <w:p w:rsidR="00415244" w:rsidRDefault="00415244" w:rsidP="00B612E5">
            <w:pPr>
              <w:tabs>
                <w:tab w:val="left" w:pos="1701"/>
                <w:tab w:val="left" w:pos="3969"/>
              </w:tabs>
              <w:spacing w:before="120"/>
            </w:pPr>
            <w:r w:rsidRPr="00FD27A9">
              <w:rPr>
                <w:noProof/>
              </w:rPr>
              <w:t>Direct Marketing - NO</w:t>
            </w:r>
          </w:p>
        </w:tc>
      </w:tr>
    </w:tbl>
    <w:p w:rsidR="00415244" w:rsidRDefault="00415244" w:rsidP="00415244">
      <w:pPr>
        <w:pBdr>
          <w:bottom w:val="single" w:sz="12" w:space="0" w:color="auto"/>
        </w:pBdr>
      </w:pPr>
    </w:p>
    <w:p w:rsidR="00415244" w:rsidRDefault="00415244" w:rsidP="0041524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244" w:rsidTr="00B612E5">
        <w:tblPrEx>
          <w:tblCellMar>
            <w:top w:w="0" w:type="dxa"/>
            <w:bottom w:w="0" w:type="dxa"/>
          </w:tblCellMar>
        </w:tblPrEx>
        <w:tc>
          <w:tcPr>
            <w:tcW w:w="1526" w:type="dxa"/>
          </w:tcPr>
          <w:p w:rsidR="00415244" w:rsidRDefault="00415244" w:rsidP="00B612E5">
            <w:pPr>
              <w:tabs>
                <w:tab w:val="left" w:pos="1701"/>
                <w:tab w:val="left" w:pos="3969"/>
              </w:tabs>
              <w:rPr>
                <w:b/>
              </w:rPr>
            </w:pPr>
            <w:r w:rsidRPr="00FD27A9">
              <w:rPr>
                <w:b/>
                <w:noProof/>
              </w:rPr>
              <w:t>SD16B/0166</w:t>
            </w:r>
          </w:p>
        </w:tc>
        <w:tc>
          <w:tcPr>
            <w:tcW w:w="2126" w:type="dxa"/>
          </w:tcPr>
          <w:p w:rsidR="00415244" w:rsidRDefault="00415244" w:rsidP="00B612E5">
            <w:pPr>
              <w:tabs>
                <w:tab w:val="left" w:pos="1701"/>
                <w:tab w:val="left" w:pos="3969"/>
              </w:tabs>
              <w:jc w:val="right"/>
            </w:pPr>
            <w:r w:rsidRPr="00FD27A9">
              <w:rPr>
                <w:noProof/>
              </w:rPr>
              <w:t>18-May-2016</w:t>
            </w:r>
          </w:p>
        </w:tc>
        <w:tc>
          <w:tcPr>
            <w:tcW w:w="2552" w:type="dxa"/>
          </w:tcPr>
          <w:p w:rsidR="00415244" w:rsidRDefault="00415244" w:rsidP="00B612E5">
            <w:pPr>
              <w:tabs>
                <w:tab w:val="left" w:pos="1701"/>
                <w:tab w:val="left" w:pos="3969"/>
              </w:tabs>
            </w:pPr>
            <w:r w:rsidRPr="00FD27A9">
              <w:rPr>
                <w:noProof/>
              </w:rPr>
              <w:t>Permission</w:t>
            </w:r>
          </w:p>
        </w:tc>
        <w:tc>
          <w:tcPr>
            <w:tcW w:w="3608" w:type="dxa"/>
          </w:tcPr>
          <w:p w:rsidR="00415244" w:rsidRDefault="00415244" w:rsidP="00B612E5">
            <w:pPr>
              <w:tabs>
                <w:tab w:val="left" w:pos="1701"/>
                <w:tab w:val="left" w:pos="3969"/>
              </w:tabs>
              <w:rPr>
                <w:i/>
              </w:rPr>
            </w:pPr>
            <w:r w:rsidRPr="00FD27A9">
              <w:rPr>
                <w:i/>
                <w:noProof/>
              </w:rPr>
              <w:t>New Application</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Applicant:</w:t>
            </w:r>
          </w:p>
        </w:tc>
        <w:tc>
          <w:tcPr>
            <w:tcW w:w="6160" w:type="dxa"/>
            <w:gridSpan w:val="2"/>
          </w:tcPr>
          <w:p w:rsidR="00415244" w:rsidRDefault="00415244" w:rsidP="00B612E5">
            <w:pPr>
              <w:tabs>
                <w:tab w:val="left" w:pos="1701"/>
                <w:tab w:val="left" w:pos="3969"/>
              </w:tabs>
              <w:spacing w:before="120"/>
            </w:pPr>
            <w:r w:rsidRPr="00FD27A9">
              <w:rPr>
                <w:noProof/>
              </w:rPr>
              <w:t>Shane Devine</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Location:</w:t>
            </w:r>
          </w:p>
        </w:tc>
        <w:tc>
          <w:tcPr>
            <w:tcW w:w="6160" w:type="dxa"/>
            <w:gridSpan w:val="2"/>
          </w:tcPr>
          <w:p w:rsidR="00415244" w:rsidRDefault="00415244" w:rsidP="00B612E5">
            <w:pPr>
              <w:tabs>
                <w:tab w:val="left" w:pos="1701"/>
                <w:tab w:val="left" w:pos="3969"/>
              </w:tabs>
              <w:spacing w:before="120"/>
            </w:pPr>
            <w:r w:rsidRPr="00FD27A9">
              <w:rPr>
                <w:noProof/>
              </w:rPr>
              <w:t>16 Delaford Avenue, Knocklyon, Dublin 16.</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Proposed Development:</w:t>
            </w:r>
          </w:p>
        </w:tc>
        <w:tc>
          <w:tcPr>
            <w:tcW w:w="6160" w:type="dxa"/>
            <w:gridSpan w:val="2"/>
          </w:tcPr>
          <w:p w:rsidR="00415244" w:rsidRDefault="00415244" w:rsidP="00B612E5">
            <w:pPr>
              <w:tabs>
                <w:tab w:val="left" w:pos="1701"/>
                <w:tab w:val="left" w:pos="3969"/>
              </w:tabs>
              <w:spacing w:before="120"/>
            </w:pPr>
            <w:r w:rsidRPr="00FD27A9">
              <w:rPr>
                <w:noProof/>
              </w:rPr>
              <w:t>Remove existing tiled roof over porch/side extension and construct a new first floor extension over the side with a new tiled roof over; new tiled roof over existing porch; demolish existing single storey extension to the rear; all new external finishes to match existing, internal alterations and associate site works.</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Direct Marketing:</w:t>
            </w:r>
          </w:p>
        </w:tc>
        <w:tc>
          <w:tcPr>
            <w:tcW w:w="6160" w:type="dxa"/>
            <w:gridSpan w:val="2"/>
          </w:tcPr>
          <w:p w:rsidR="00415244" w:rsidRDefault="00415244" w:rsidP="00B612E5">
            <w:pPr>
              <w:tabs>
                <w:tab w:val="left" w:pos="1701"/>
                <w:tab w:val="left" w:pos="3969"/>
              </w:tabs>
              <w:spacing w:before="120"/>
            </w:pPr>
            <w:r w:rsidRPr="00FD27A9">
              <w:rPr>
                <w:noProof/>
              </w:rPr>
              <w:t>Direct Marketing - NO</w:t>
            </w:r>
          </w:p>
        </w:tc>
      </w:tr>
    </w:tbl>
    <w:p w:rsidR="00415244" w:rsidRDefault="00415244" w:rsidP="00415244">
      <w:pPr>
        <w:pBdr>
          <w:bottom w:val="single" w:sz="12" w:space="0" w:color="auto"/>
        </w:pBdr>
      </w:pPr>
    </w:p>
    <w:p w:rsidR="00415244" w:rsidRPr="00B302F1" w:rsidRDefault="00415244" w:rsidP="0041524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244" w:rsidTr="00B612E5">
        <w:tblPrEx>
          <w:tblCellMar>
            <w:top w:w="0" w:type="dxa"/>
            <w:bottom w:w="0" w:type="dxa"/>
          </w:tblCellMar>
        </w:tblPrEx>
        <w:tc>
          <w:tcPr>
            <w:tcW w:w="1526" w:type="dxa"/>
          </w:tcPr>
          <w:p w:rsidR="00415244" w:rsidRDefault="00415244" w:rsidP="00B612E5">
            <w:pPr>
              <w:tabs>
                <w:tab w:val="left" w:pos="1701"/>
                <w:tab w:val="left" w:pos="3969"/>
              </w:tabs>
              <w:rPr>
                <w:b/>
              </w:rPr>
            </w:pPr>
            <w:r w:rsidRPr="00FD27A9">
              <w:rPr>
                <w:b/>
                <w:noProof/>
              </w:rPr>
              <w:t>SD16B/0167</w:t>
            </w:r>
          </w:p>
        </w:tc>
        <w:tc>
          <w:tcPr>
            <w:tcW w:w="2126" w:type="dxa"/>
          </w:tcPr>
          <w:p w:rsidR="00415244" w:rsidRDefault="00415244" w:rsidP="00B612E5">
            <w:pPr>
              <w:tabs>
                <w:tab w:val="left" w:pos="1701"/>
                <w:tab w:val="left" w:pos="3969"/>
              </w:tabs>
              <w:jc w:val="right"/>
            </w:pPr>
            <w:r w:rsidRPr="00FD27A9">
              <w:rPr>
                <w:noProof/>
              </w:rPr>
              <w:t>19-May-2016</w:t>
            </w:r>
          </w:p>
        </w:tc>
        <w:tc>
          <w:tcPr>
            <w:tcW w:w="2552" w:type="dxa"/>
          </w:tcPr>
          <w:p w:rsidR="00415244" w:rsidRDefault="00415244" w:rsidP="00B612E5">
            <w:pPr>
              <w:tabs>
                <w:tab w:val="left" w:pos="1701"/>
                <w:tab w:val="left" w:pos="3969"/>
              </w:tabs>
            </w:pPr>
            <w:r w:rsidRPr="00FD27A9">
              <w:rPr>
                <w:noProof/>
              </w:rPr>
              <w:t>Permission</w:t>
            </w:r>
          </w:p>
        </w:tc>
        <w:tc>
          <w:tcPr>
            <w:tcW w:w="3608" w:type="dxa"/>
          </w:tcPr>
          <w:p w:rsidR="00415244" w:rsidRDefault="00415244" w:rsidP="00B612E5">
            <w:pPr>
              <w:tabs>
                <w:tab w:val="left" w:pos="1701"/>
                <w:tab w:val="left" w:pos="3969"/>
              </w:tabs>
              <w:rPr>
                <w:i/>
              </w:rPr>
            </w:pPr>
            <w:r w:rsidRPr="00FD27A9">
              <w:rPr>
                <w:i/>
                <w:noProof/>
              </w:rPr>
              <w:t>New Application</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Applicant:</w:t>
            </w:r>
          </w:p>
        </w:tc>
        <w:tc>
          <w:tcPr>
            <w:tcW w:w="6160" w:type="dxa"/>
            <w:gridSpan w:val="2"/>
          </w:tcPr>
          <w:p w:rsidR="00415244" w:rsidRDefault="00415244" w:rsidP="00B612E5">
            <w:pPr>
              <w:tabs>
                <w:tab w:val="left" w:pos="1701"/>
                <w:tab w:val="left" w:pos="3969"/>
              </w:tabs>
              <w:spacing w:before="120"/>
            </w:pPr>
            <w:r w:rsidRPr="00FD27A9">
              <w:rPr>
                <w:noProof/>
              </w:rPr>
              <w:t>Pam Harrison</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Location:</w:t>
            </w:r>
          </w:p>
        </w:tc>
        <w:tc>
          <w:tcPr>
            <w:tcW w:w="6160" w:type="dxa"/>
            <w:gridSpan w:val="2"/>
          </w:tcPr>
          <w:p w:rsidR="00415244" w:rsidRDefault="00415244" w:rsidP="00B612E5">
            <w:pPr>
              <w:tabs>
                <w:tab w:val="left" w:pos="1701"/>
                <w:tab w:val="left" w:pos="3969"/>
              </w:tabs>
              <w:spacing w:before="120"/>
            </w:pPr>
            <w:r w:rsidRPr="00FD27A9">
              <w:rPr>
                <w:noProof/>
              </w:rPr>
              <w:t>3, Wainsfort Manor Green, Terenure, Dublin 6W</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Proposed Development:</w:t>
            </w:r>
          </w:p>
        </w:tc>
        <w:tc>
          <w:tcPr>
            <w:tcW w:w="6160" w:type="dxa"/>
            <w:gridSpan w:val="2"/>
          </w:tcPr>
          <w:p w:rsidR="00415244" w:rsidRDefault="00415244" w:rsidP="00B612E5">
            <w:pPr>
              <w:tabs>
                <w:tab w:val="left" w:pos="1701"/>
                <w:tab w:val="left" w:pos="3969"/>
              </w:tabs>
              <w:spacing w:before="120"/>
            </w:pPr>
            <w:r w:rsidRPr="00FD27A9">
              <w:rPr>
                <w:noProof/>
              </w:rPr>
              <w:t>New attic extension by extending the existing roof ridge line &amp; raising the side/gable wall to form a 'Dutch' hip to the existing pitched roof, complete with new dormer window to rear elevation, new attic conversion to include 'Velux' roof windows to front &amp; rear elevations &amp; to increase the height of the stairwell/landing window (finished in frosted glass) within the side elevation, together with associated site works.</w:t>
            </w:r>
          </w:p>
        </w:tc>
      </w:tr>
      <w:tr w:rsidR="00415244" w:rsidTr="00B612E5">
        <w:tblPrEx>
          <w:tblCellMar>
            <w:top w:w="0" w:type="dxa"/>
            <w:bottom w:w="0" w:type="dxa"/>
          </w:tblCellMar>
        </w:tblPrEx>
        <w:trPr>
          <w:cantSplit/>
        </w:trPr>
        <w:tc>
          <w:tcPr>
            <w:tcW w:w="3652" w:type="dxa"/>
            <w:gridSpan w:val="2"/>
          </w:tcPr>
          <w:p w:rsidR="00415244" w:rsidRDefault="00415244" w:rsidP="00B612E5">
            <w:pPr>
              <w:tabs>
                <w:tab w:val="left" w:pos="1701"/>
                <w:tab w:val="left" w:pos="3969"/>
              </w:tabs>
              <w:spacing w:before="120"/>
              <w:jc w:val="right"/>
            </w:pPr>
            <w:r>
              <w:t>Direct Marketing:</w:t>
            </w:r>
          </w:p>
        </w:tc>
        <w:tc>
          <w:tcPr>
            <w:tcW w:w="6160" w:type="dxa"/>
            <w:gridSpan w:val="2"/>
          </w:tcPr>
          <w:p w:rsidR="00415244" w:rsidRDefault="00415244" w:rsidP="00B612E5">
            <w:pPr>
              <w:tabs>
                <w:tab w:val="left" w:pos="1701"/>
                <w:tab w:val="left" w:pos="3969"/>
              </w:tabs>
              <w:spacing w:before="120"/>
            </w:pPr>
            <w:r w:rsidRPr="00FD27A9">
              <w:rPr>
                <w:noProof/>
              </w:rPr>
              <w:t>Direct Marketing - NO</w:t>
            </w:r>
          </w:p>
        </w:tc>
      </w:tr>
    </w:tbl>
    <w:p w:rsidR="00415244" w:rsidRDefault="00415244" w:rsidP="00415244">
      <w:pPr>
        <w:pBdr>
          <w:bottom w:val="single" w:sz="12" w:space="0" w:color="auto"/>
        </w:pBdr>
      </w:pPr>
    </w:p>
    <w:p w:rsidR="00415244" w:rsidRDefault="00415244" w:rsidP="00415244"/>
    <w:p w:rsidR="00D76552" w:rsidRDefault="00D76552">
      <w:bookmarkStart w:id="0" w:name="_GoBack"/>
      <w:bookmarkEnd w:id="0"/>
    </w:p>
    <w:sectPr w:rsidR="00D76552">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552" w:rsidRDefault="00D76552">
      <w:r>
        <w:separator/>
      </w:r>
    </w:p>
  </w:endnote>
  <w:endnote w:type="continuationSeparator" w:id="0">
    <w:p w:rsidR="00D76552" w:rsidRDefault="00D7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552" w:rsidRDefault="00D76552">
      <w:r>
        <w:separator/>
      </w:r>
    </w:p>
  </w:footnote>
  <w:footnote w:type="continuationSeparator" w:id="0">
    <w:p w:rsidR="00D76552" w:rsidRDefault="00D7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415244">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415244"/>
    <w:rsid w:val="00461789"/>
    <w:rsid w:val="004C2D8D"/>
    <w:rsid w:val="00506A07"/>
    <w:rsid w:val="005463C8"/>
    <w:rsid w:val="00745EE9"/>
    <w:rsid w:val="00870556"/>
    <w:rsid w:val="00873FA0"/>
    <w:rsid w:val="009B7CE3"/>
    <w:rsid w:val="00AF17A5"/>
    <w:rsid w:val="00B302F1"/>
    <w:rsid w:val="00CE0C7E"/>
    <w:rsid w:val="00D76552"/>
    <w:rsid w:val="00DE13DB"/>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52B4ED-1C01-45B0-A309-45576302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2016-05-25T13:39:00Z</dcterms:created>
  <dcterms:modified xsi:type="dcterms:W3CDTF">2016-05-25T13:43:00Z</dcterms:modified>
</cp:coreProperties>
</file>