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SD11B/0086/EP</w:t>
            </w:r>
          </w:p>
        </w:tc>
        <w:tc>
          <w:tcPr>
            <w:tcW w:w="2126" w:type="dxa"/>
          </w:tcPr>
          <w:p w:rsidR="003468DF" w:rsidRDefault="003468DF">
            <w:pPr>
              <w:tabs>
                <w:tab w:val="left" w:pos="1985"/>
                <w:tab w:val="left" w:pos="4536"/>
              </w:tabs>
              <w:rPr>
                <w:b/>
                <w:sz w:val="22"/>
              </w:rPr>
            </w:pPr>
            <w:r w:rsidRPr="000331CE">
              <w:rPr>
                <w:b/>
                <w:noProof/>
                <w:sz w:val="22"/>
              </w:rPr>
              <w:t>GRANT EXTENSION OF DURATION OF PERM</w:t>
            </w:r>
            <w:r>
              <w:rPr>
                <w:b/>
                <w:noProof/>
                <w:sz w:val="22"/>
              </w:rPr>
              <w:t>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Mr. Kevin Bright</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Orchardstown, Washington Lane, Dublin 14</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Convert and extend existing single storey detached garage to side of dwelling to single storey detached studio/gym with games room and associated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SD16A/0024</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Lime Tree Property Ltd.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Unit 1, Sunbury Industrial Estate, Ballymount Road Lower, Walkinstown, Dublin 12</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Division of the rear section, Unit 1A, of existing part single storey and part two storey end of terrace industrial unit from the remaining section of the unit for seperate occupancy.</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SD16A/0063</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21-Apr-2016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Laseda</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Unit 308, The Square Shopping Centre, Tallaght, Dublin, 24</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Change of use from permitted retail use to restaurant with ancillary takeaway use (floor area 415.6sq.m.) including all associated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SD16A/0066</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P. McWeeney &amp; K. O'Meara</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Unit 3, The Waterside, Ninth Lock Road, Clondalkin, Dublin 22</w:t>
            </w:r>
          </w:p>
          <w:p w:rsidR="003468DF" w:rsidRDefault="003468D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Change of use of existing ground floor off-license (69.5sq.m) with ancillary storage, circulation and sanitary facilities at ground and basement level (137.5sq.m) approved under Reg. Ref. SD03A/0256 to use as office (69.5sq.m) with ancillary storage, circulation and sanitary facilities at ground and basement level (137.5sq.m).</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SD16A/0086</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ADSIL</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Former Jacobs/Allied Biscuits Site, Belgard Road, Tallaght, Dublin 24</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(1) The partial demolition of the main factory building including the removal of facade and roof materials, while retaining the structural steel frame; (2) the demolition of existing extensions and out buildings comprising a total floor area of 5480sq.m; (3) the removal of reduntant service installations including tanks, plant compounds and ancillary structures.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SD16B/0054</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Margaret Kilduff</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11 Riverside Drive, Palmerstown, Dublin 20.</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Extension to front of the existing two storey dwelling consisting of: (a)  projecting bay at first floor level to finish flush with adjacent previously approved extension; (b) associated extension to existing hipped roof; (c) modifications to ground level porch roof to accommodate first floor extension, and (d) all associated ancillary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Default="003468DF">
            <w:pPr>
              <w:jc w:val="both"/>
              <w:rPr>
                <w:noProof/>
                <w:sz w:val="22"/>
              </w:rPr>
            </w:pPr>
          </w:p>
          <w:p w:rsidR="003468DF" w:rsidRDefault="003468DF">
            <w:pPr>
              <w:jc w:val="both"/>
              <w:rPr>
                <w:noProof/>
                <w:sz w:val="22"/>
              </w:rPr>
            </w:pPr>
          </w:p>
          <w:p w:rsidR="003468DF" w:rsidRDefault="003468DF">
            <w:pPr>
              <w:jc w:val="both"/>
              <w:rPr>
                <w:noProof/>
                <w:sz w:val="22"/>
              </w:rPr>
            </w:pP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SD16B/0057</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18-Apr-2016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Robert Ward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18, Airpark Rise, Stocking Lane, Dublin, 16</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Conversion of attic space (27.5sq.m) incorporating construction of 2 dormer windows and 'Velux' type roof window on southern (front) elevation 1 window in side gable at attic level on western elevation and associated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SD16B/0059</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19-Apr-2016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Michael Thompson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1, Shelton Park, Dublin 12</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Demolish domestic garage and boiler-house and construct dormer style extension to the rear and south east facing elevations and a new dormer window with two ground floor bay windows to the front elevation.</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SD16B/0061</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20-Apr-2016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Anna &amp; Eoin Lennon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17, Woodstown Way, Woodstown Village, Knocklyon, Dublin 16.</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Conversion of existing garage to a study and all associated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Default="003468DF">
            <w:pPr>
              <w:jc w:val="both"/>
              <w:rPr>
                <w:noProof/>
                <w:sz w:val="22"/>
              </w:rPr>
            </w:pPr>
          </w:p>
          <w:p w:rsidR="003468DF" w:rsidRDefault="003468DF">
            <w:pPr>
              <w:jc w:val="both"/>
              <w:rPr>
                <w:noProof/>
                <w:sz w:val="22"/>
              </w:rPr>
            </w:pPr>
          </w:p>
          <w:p w:rsidR="003468DF" w:rsidRDefault="003468DF">
            <w:pPr>
              <w:jc w:val="both"/>
              <w:rPr>
                <w:noProof/>
                <w:sz w:val="22"/>
              </w:rPr>
            </w:pPr>
          </w:p>
          <w:p w:rsidR="003468DF" w:rsidRDefault="003468DF">
            <w:pPr>
              <w:jc w:val="both"/>
              <w:rPr>
                <w:noProof/>
                <w:sz w:val="22"/>
              </w:rPr>
            </w:pPr>
          </w:p>
          <w:p w:rsidR="003468DF" w:rsidRDefault="003468DF">
            <w:pPr>
              <w:jc w:val="both"/>
              <w:rPr>
                <w:noProof/>
                <w:sz w:val="22"/>
              </w:rPr>
            </w:pP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SD16B/0062</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21-Apr-2016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Richard &amp; Elaine Cudden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28, Woodstown Lane, Woodstown Village, Knocklyon, Dublin 16</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(1) Extension of the ground floor to the side (south), behind the existing single storey construction; (2) the extension of the existing rear single storey ‘lean-to’ construction, to the full width of the rear of the dwelling; (3) construction of a 1st floor extension and associated matching pitched roof construction to the side of the dwelling; (4) the attic conversion and the construction of a dormer window to the rear facing roof slope; (5) the inclusion of 2 roof windows to the side roof slope, and 1 roof window to the rear main roof slope.</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SD16B/0063</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Michael &amp; Jamie Hartnett</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263, Orwell Park Glade, Dublin 6w</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A new single storey extension to the side of house and a new entrance porch to the front, adding 19sq.m in total to the floor area, as well as all associated and ancillary site and ground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SD16B/0066</w:t>
            </w:r>
          </w:p>
        </w:tc>
        <w:tc>
          <w:tcPr>
            <w:tcW w:w="2126" w:type="dxa"/>
          </w:tcPr>
          <w:p w:rsidR="003468DF" w:rsidRDefault="003468DF">
            <w:pPr>
              <w:tabs>
                <w:tab w:val="left" w:pos="1985"/>
                <w:tab w:val="left" w:pos="4536"/>
              </w:tabs>
              <w:rPr>
                <w:b/>
                <w:sz w:val="22"/>
              </w:rPr>
            </w:pPr>
            <w:r w:rsidRPr="000331CE">
              <w:rPr>
                <w:b/>
                <w:noProof/>
                <w:sz w:val="22"/>
              </w:rPr>
              <w:t>GRANT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Paul &amp; Barbara Hyland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40, Priory Walk, Manor Grove, Terenure, Dublin 12</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Conversion of attic space for use as a play room incorporating new 'Velux' rooflight to the rear of the property; conversion of existing hipped roof to new 'Dutch' hip roof; building up existing gable wall to facilitate new 'Dutch' roof profile; relocation of existing gable end landing window to suit proposed works; relocation of existing solar panels from side of roof to front of roof; new single storey extension to rear of property.</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lastRenderedPageBreak/>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SD16A/0064</w:t>
            </w:r>
          </w:p>
        </w:tc>
        <w:tc>
          <w:tcPr>
            <w:tcW w:w="2126" w:type="dxa"/>
          </w:tcPr>
          <w:p w:rsidR="003468DF" w:rsidRDefault="003468DF">
            <w:pPr>
              <w:tabs>
                <w:tab w:val="left" w:pos="1985"/>
                <w:tab w:val="left" w:pos="4536"/>
              </w:tabs>
              <w:rPr>
                <w:b/>
                <w:sz w:val="22"/>
              </w:rPr>
            </w:pPr>
            <w:r w:rsidRPr="000331CE">
              <w:rPr>
                <w:b/>
                <w:noProof/>
                <w:sz w:val="22"/>
              </w:rPr>
              <w:t>GRANT PERMISSION &amp; GRANT RETENTION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21-Apr-2016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Xilinx Ireland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Xilinx Ireland, Bianconi Avenue, City West Business Campus, Saggart, Co. Dublin</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Change of use of 6,299sq.m of the existing interlinked complex of buildings of 18,984sq.m from a mix of ancillary warehouse, packaging, logistics and research and development uses within Blocks E, G and K to an independent office based industry use that would function independently to the remaining Xilinx facility and could be sub-let and subdivided. An area of existing office space of 1,591sq.m at the second floor within Block G will also be sub-let creating an overall independent office based industry use of 7,890sq.m. The development will include the removal of the mezzanine level above the ground floor of Block G (201sq.m) that will reduce total floor area of facility to 18,783sq.m. The development will also consist of the amendment of Condition no. 6 of S94A/0344 and S99A/0908 so that the new independent office based industry use of 7,890sq.m can be sub-let and subdivided and so that the existing office space (10,893sq.m) is not integral or ancillary to the non office uses that are subject of this change of use application. Minor elevation changed are also proposed, including a new entrance within the north elevation of Block E, and additional glazing to the north, west and south elevation of Block G. The remaining Xilinx facility (10,893sq.m) will continue as per its permitted uses. The new office based industry use will be served by the reconfigured 197 car parking spaces of the 568 permitted car parking spaces serving the site with vehicular access via the existing secondary entrance off Bianconi Avenue. 371 spaces will continue to serve the remaining Xilinx facility. Retention permission is also sought for the generator compound (391sq.m) consisting of three generators along with three transformers and ancillary 3 diesel tanks and perimeter treatment on a permanent basis on the southern perimter of the site with Orchard Avenue. The development will include all ancillary landscaping and site development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Default="003468DF">
            <w:pPr>
              <w:jc w:val="both"/>
              <w:rPr>
                <w:noProof/>
                <w:sz w:val="22"/>
              </w:rPr>
            </w:pPr>
          </w:p>
          <w:p w:rsidR="003468DF" w:rsidRDefault="003468DF">
            <w:pPr>
              <w:jc w:val="both"/>
              <w:rPr>
                <w:noProof/>
                <w:sz w:val="22"/>
              </w:rPr>
            </w:pP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SD16B/0060</w:t>
            </w:r>
          </w:p>
        </w:tc>
        <w:tc>
          <w:tcPr>
            <w:tcW w:w="2126" w:type="dxa"/>
          </w:tcPr>
          <w:p w:rsidR="003468DF" w:rsidRDefault="003468DF">
            <w:pPr>
              <w:tabs>
                <w:tab w:val="left" w:pos="1985"/>
                <w:tab w:val="left" w:pos="4536"/>
              </w:tabs>
              <w:rPr>
                <w:b/>
                <w:sz w:val="22"/>
              </w:rPr>
            </w:pPr>
            <w:r w:rsidRPr="000331CE">
              <w:rPr>
                <w:b/>
                <w:noProof/>
                <w:sz w:val="22"/>
              </w:rPr>
              <w:t>GRANT PERMISSION FOR RETENTION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20-Apr-2016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Cecelia Holohan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43 Cill Cais, Old Bawn, Tallaght, Dublin 24.</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Pitched roof in place of the original flat roofed structure to the single storey element of the property and all associated works. The roof pitches from the shared party wall up to the gable wall. Permission for retention is also sought as this roof extends past the line of the main front elevation and projects along the original front elevation providing a canopy structure which incorporates the construction of a porch and all associated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SD16B/0115</w:t>
            </w:r>
          </w:p>
        </w:tc>
        <w:tc>
          <w:tcPr>
            <w:tcW w:w="2126" w:type="dxa"/>
          </w:tcPr>
          <w:p w:rsidR="003468DF" w:rsidRDefault="003468DF">
            <w:pPr>
              <w:tabs>
                <w:tab w:val="left" w:pos="1985"/>
                <w:tab w:val="left" w:pos="4536"/>
              </w:tabs>
              <w:rPr>
                <w:b/>
                <w:sz w:val="22"/>
              </w:rPr>
            </w:pPr>
            <w:r w:rsidRPr="000331CE">
              <w:rPr>
                <w:b/>
                <w:noProof/>
                <w:sz w:val="22"/>
              </w:rPr>
              <w:t>INVALID APPLICATION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18-Apr-2016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Darragh Kane</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40, Griffeen Glen, Lucan, Co. Dublin</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Conversion of existing attic space to non-habitable storage space. Existing roof hip to be removed and roof to be extended to form a new gable to the east elevation. proposed new dormer to rear of dwelling (South Elevation) inclusive of all associated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SD16A/0062</w:t>
            </w:r>
          </w:p>
        </w:tc>
        <w:tc>
          <w:tcPr>
            <w:tcW w:w="2126" w:type="dxa"/>
          </w:tcPr>
          <w:p w:rsidR="003468DF" w:rsidRDefault="003468DF">
            <w:pPr>
              <w:tabs>
                <w:tab w:val="left" w:pos="1985"/>
                <w:tab w:val="left" w:pos="4536"/>
              </w:tabs>
              <w:rPr>
                <w:b/>
                <w:sz w:val="22"/>
              </w:rPr>
            </w:pPr>
            <w:r w:rsidRPr="000331CE">
              <w:rPr>
                <w:b/>
                <w:noProof/>
                <w:sz w:val="22"/>
              </w:rPr>
              <w:t>REFUSE PERMISSION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18-Apr-2016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Mary Fagan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Scope House, Whitehall Road West, Dublin 12</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Change of use and internal alterations at first floor level to replace the existing office accommodation with both a 1 bed apartment and a 2 bed apartment, including associated works externally to provide for first floor terraces to both Whitehall Road West and Quarry Drive by modifying the existing single storey roofs, together with associated site works to include the provision of car parking in the existing rear service yard.</w:t>
            </w:r>
          </w:p>
          <w:p w:rsidR="003468DF" w:rsidRDefault="003468DF">
            <w:pPr>
              <w:jc w:val="both"/>
              <w:rPr>
                <w:b/>
                <w:i/>
                <w:sz w:val="22"/>
              </w:rPr>
            </w:pPr>
            <w:r w:rsidRPr="000C71AD">
              <w:rPr>
                <w:rFonts w:ascii="Arial Narrow" w:hAnsi="Arial Narrow"/>
                <w:b/>
                <w:i/>
                <w:sz w:val="22"/>
              </w:rPr>
              <w:lastRenderedPageBreak/>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SD16A/0068</w:t>
            </w:r>
          </w:p>
        </w:tc>
        <w:tc>
          <w:tcPr>
            <w:tcW w:w="2126" w:type="dxa"/>
          </w:tcPr>
          <w:p w:rsidR="003468DF" w:rsidRDefault="003468DF">
            <w:pPr>
              <w:tabs>
                <w:tab w:val="left" w:pos="1985"/>
                <w:tab w:val="left" w:pos="4536"/>
              </w:tabs>
              <w:rPr>
                <w:b/>
                <w:sz w:val="22"/>
              </w:rPr>
            </w:pPr>
            <w:r w:rsidRPr="000331CE">
              <w:rPr>
                <w:b/>
                <w:noProof/>
                <w:sz w:val="22"/>
              </w:rPr>
              <w:t>REFUSE PERMISSION FOR RETENTION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21-Apr-2016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Aengus &amp; Fiona Cullen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Ballymana Lane, Kiltipper, Dublin 24</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Retention of timber structure for use as farm office and veterinary store along with family farm house accommodation with septic tank. Access to public road will be via existing roadway serving existing farm buildings to include completion of existing entrance to public road in accordance with planning permission granted under Reg. Ref. SD09A/0347, together with ancillary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SD16A/0060</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18-Apr-2016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Double E Investments Ltd.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Site located St. James' Road and Limekiln Green, Greenhills, Dublin, 12</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 xml:space="preserve">Mixed use development comprising the following elements; (1) Demolition of the existing public house (1037.5sq.m) take-away (34.6sq.m), betting office (47sq.m) and associated accommodation and the retention of the existing public house basement (84.4sq.m); (2) Construction of an anchor retail unit area of 565sq.m incorporating ancillary off-licence and 5 retail units (ranging from 101sq.m to 192sq.m); Doctors surgery (137.6sq.m) consisting of 2 consultation rooms and associated accommodation; Re-location of existing public house (250sq.m), betting office (153sq.m) and take-away; (3) The residential element comprises of 26 units in total consisting of 5 one bed apartments, 18 two bed apartments, 2 three bed apartments and 1 three bed duplex all above the retail element at first and second and part third floor levels; (4) Ancillary building mounted and pylon signage, both illuminated and non illuminated. (5) other accommodation includes ESB substation, residential storage, bin sotres, plant rooms and meeting space. Vehicular and pedestrian access to the retail/residential elements is via existing access point on St. James' Road (northward) and Limekiln Green (eastward) with </w:t>
            </w:r>
            <w:r w:rsidRPr="000331CE">
              <w:rPr>
                <w:rFonts w:ascii="Arial Narrow" w:hAnsi="Arial Narrow"/>
                <w:noProof/>
                <w:sz w:val="22"/>
              </w:rPr>
              <w:lastRenderedPageBreak/>
              <w:t>proposed additional vehicular and pedestrian access (southward) via Limekiln Green. The development also includes the retention of 38 existing car parking spaces and the provision of 33 proposed additional surface car parking spaces within the site and the provision of 27 on street car parking spaces on St. James' Road and Limekiln Green. Permission is also sought for new boundary treatments, hard and soft landscaping, revisions to roads and all associated and site developments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SD16A/0061</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19-Apr-2016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Jack Graham</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Library Square, Main Street, Rathcoole, Dublin</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Building 'A' fronting Main Street (as per previously granted planning permission, Reg. Ref. S00A/0732) - change of use of first floor 124sq.m of office to 2 x 1 bed apartments of 51sq.m &amp; 55sq.m plus circulation with minimal alterations to the rear elevation only. Also Building 'B' to rear (as previously granted planning permission, Reg. Ref. SD02A/0474) - change of use of part ground floor from office 47.8sq.m to 1 x 1 bed apartment with the addition of one window to the east elevation. The subject site adjoins Protected Structures RPS Ref. 2-203 &amp; 2-204. Car parking (as per Reg. Ref. SD02A/0474) within the development to the rear to remain with 1 space and 1 visitors space to be allotted to each proposed apartment. All site boundaries, landscaping, ramps, steps and access including right of way to be retained.</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SD16A/0065</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18-Apr-2016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Hing Wong China Market Ltd.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33 Robinhood Industrial Estate, Clondalkin, Dublin 22.</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 xml:space="preserve">(1) Reversion of entire warehouse premises with ancillary offices and rooms to one unit in lieu of already approved five units under planning Reg. Ref. SD08A/0043; (2) Removal of offices on mezzanine level to front and reversion to storage as approved; (3) </w:t>
            </w:r>
            <w:r w:rsidRPr="000331CE">
              <w:rPr>
                <w:rFonts w:ascii="Arial Narrow" w:hAnsi="Arial Narrow"/>
                <w:noProof/>
                <w:sz w:val="22"/>
              </w:rPr>
              <w:lastRenderedPageBreak/>
              <w:t>Provision of new fire escape door to side at bottom of stairs serving first floor offices to front. (4) Removal of internal doors and partitians to rear to allow access to the units from main warehouse and to allow access to fire escape doors to rear; (5) Retention sought for small section of rear extension which conflicts with approved extension under planning Reg. Ref. S01A/0115.</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SD16A/0067</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21-Apr-2016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Liam &amp; Geraldine Pardy</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34, Woodview, Lucan, Co. Dublin</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Construction of a two storey, two bedroomed house with side wall to garden 2.4m high with parking to front and associated site works at the garden to the north east of existing house and new parking to the front and vehicle crossover.</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SD16A/0069</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Pat &amp; Deborah Collins</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Montpelier, Bohernabreena, Dublin 24.</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Importation and spreading of inert material (clay and soils etc.) over lands 7.566ha for the purposes of land recovery for agricultural activity with all ancillary  works. Access to the proposed development shall be from existing entrance on Montpelier Road to applicant's family home which shall be rearranged to accommodate proposed development.</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SD16A/0071</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Dermot Devlin</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33 Templeroan Grove, Dublin 16</w:t>
            </w:r>
          </w:p>
          <w:p w:rsidR="003468DF" w:rsidRDefault="003468D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Detached 3 bedroom dormer bungalow and associated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lastRenderedPageBreak/>
              <w:t>SD16B/0067</w:t>
            </w:r>
          </w:p>
        </w:tc>
        <w:tc>
          <w:tcPr>
            <w:tcW w:w="2126" w:type="dxa"/>
          </w:tcPr>
          <w:p w:rsidR="003468DF" w:rsidRDefault="003468DF">
            <w:pPr>
              <w:tabs>
                <w:tab w:val="left" w:pos="1985"/>
                <w:tab w:val="left" w:pos="4536"/>
              </w:tabs>
              <w:rPr>
                <w:b/>
                <w:sz w:val="22"/>
              </w:rPr>
            </w:pPr>
            <w:r w:rsidRPr="000331CE">
              <w:rPr>
                <w:b/>
                <w:noProof/>
                <w:sz w:val="22"/>
              </w:rPr>
              <w:t>REQUEST ADDITIONAL INFORMATION</w:t>
            </w:r>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22-Apr-2016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Sean McCarthy</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30, Rossmore Grove, Templeogue, Dublin 6w</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First floor rear extension over the existing ground floor and associated site works.</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Default="003468DF">
            <w:pPr>
              <w:jc w:val="both"/>
              <w:rPr>
                <w:noProof/>
                <w:sz w:val="22"/>
              </w:rPr>
            </w:pPr>
            <w:r w:rsidRPr="000331CE">
              <w:rPr>
                <w:noProof/>
                <w:sz w:val="22"/>
              </w:rPr>
              <w:t xml:space="preserve">Direct Marketing </w:t>
            </w:r>
            <w:r>
              <w:rPr>
                <w:noProof/>
                <w:sz w:val="22"/>
              </w:rPr>
              <w:t>–</w:t>
            </w:r>
            <w:r w:rsidRPr="000331CE">
              <w:rPr>
                <w:noProof/>
                <w:sz w:val="22"/>
              </w:rPr>
              <w:t xml:space="preserve"> NO</w:t>
            </w:r>
          </w:p>
          <w:p w:rsidR="003468DF" w:rsidRPr="007C7111" w:rsidRDefault="003468DF">
            <w:pPr>
              <w:jc w:val="both"/>
              <w:rPr>
                <w:sz w:val="22"/>
              </w:rPr>
            </w:pPr>
          </w:p>
        </w:tc>
      </w:tr>
      <w:tr w:rsidR="003468DF">
        <w:tblPrEx>
          <w:tblCellMar>
            <w:top w:w="0" w:type="dxa"/>
            <w:bottom w:w="0" w:type="dxa"/>
          </w:tblCellMar>
        </w:tblPrEx>
        <w:tc>
          <w:tcPr>
            <w:tcW w:w="1951" w:type="dxa"/>
          </w:tcPr>
          <w:p w:rsidR="003468DF" w:rsidRDefault="003468DF">
            <w:pPr>
              <w:tabs>
                <w:tab w:val="left" w:pos="1985"/>
                <w:tab w:val="left" w:pos="4536"/>
              </w:tabs>
              <w:rPr>
                <w:b/>
                <w:sz w:val="22"/>
              </w:rPr>
            </w:pPr>
            <w:r w:rsidRPr="000331CE">
              <w:rPr>
                <w:b/>
                <w:noProof/>
                <w:sz w:val="22"/>
              </w:rPr>
              <w:t>SD15A/0363</w:t>
            </w:r>
          </w:p>
        </w:tc>
        <w:tc>
          <w:tcPr>
            <w:tcW w:w="2126" w:type="dxa"/>
          </w:tcPr>
          <w:p w:rsidR="003468DF" w:rsidRDefault="003468DF">
            <w:pPr>
              <w:tabs>
                <w:tab w:val="left" w:pos="1985"/>
                <w:tab w:val="left" w:pos="4536"/>
              </w:tabs>
              <w:rPr>
                <w:b/>
                <w:sz w:val="22"/>
              </w:rPr>
            </w:pPr>
            <w:r w:rsidRPr="000331CE">
              <w:rPr>
                <w:b/>
                <w:noProof/>
                <w:sz w:val="22"/>
              </w:rPr>
              <w:t>SEEK CLARIFICATION OF ADDITIONAL INFO</w:t>
            </w:r>
            <w:r>
              <w:rPr>
                <w:b/>
                <w:noProof/>
                <w:sz w:val="22"/>
              </w:rPr>
              <w:t>RMATION</w:t>
            </w:r>
            <w:bookmarkStart w:id="0" w:name="_GoBack"/>
            <w:bookmarkEnd w:id="0"/>
          </w:p>
          <w:p w:rsidR="003468DF" w:rsidRDefault="003468DF">
            <w:pPr>
              <w:tabs>
                <w:tab w:val="left" w:pos="1985"/>
                <w:tab w:val="left" w:pos="4536"/>
              </w:tabs>
              <w:jc w:val="right"/>
              <w:rPr>
                <w:sz w:val="22"/>
              </w:rPr>
            </w:pPr>
          </w:p>
        </w:tc>
        <w:tc>
          <w:tcPr>
            <w:tcW w:w="5736" w:type="dxa"/>
          </w:tcPr>
          <w:p w:rsidR="003468DF" w:rsidRDefault="003468DF">
            <w:pPr>
              <w:rPr>
                <w:b/>
                <w:sz w:val="22"/>
              </w:rPr>
            </w:pPr>
            <w:r w:rsidRPr="000331CE">
              <w:rPr>
                <w:b/>
                <w:noProof/>
                <w:sz w:val="22"/>
              </w:rPr>
              <w:t>18-Apr-2016</w:t>
            </w:r>
            <w:r>
              <w:rPr>
                <w:b/>
                <w:sz w:val="22"/>
              </w:rPr>
              <w:t xml:space="preserve">                                     </w:t>
            </w:r>
          </w:p>
          <w:p w:rsidR="003468DF" w:rsidRDefault="003468DF">
            <w:pPr>
              <w:rPr>
                <w:sz w:val="22"/>
              </w:rPr>
            </w:pPr>
          </w:p>
          <w:p w:rsidR="003468DF" w:rsidRDefault="003468DF">
            <w:pPr>
              <w:tabs>
                <w:tab w:val="right" w:pos="5562"/>
              </w:tabs>
              <w:rPr>
                <w:rFonts w:ascii="Arial Narrow" w:hAnsi="Arial Narrow"/>
                <w:b/>
                <w:i/>
                <w:sz w:val="22"/>
              </w:rPr>
            </w:pPr>
            <w:r>
              <w:rPr>
                <w:rFonts w:ascii="Arial Narrow" w:hAnsi="Arial Narrow"/>
                <w:b/>
                <w:i/>
                <w:sz w:val="22"/>
              </w:rPr>
              <w:t>Applicant:</w:t>
            </w:r>
          </w:p>
          <w:p w:rsidR="003468DF" w:rsidRDefault="003468DF">
            <w:pPr>
              <w:tabs>
                <w:tab w:val="right" w:pos="5562"/>
              </w:tabs>
              <w:rPr>
                <w:rFonts w:ascii="Arial Narrow" w:hAnsi="Arial Narrow"/>
                <w:sz w:val="22"/>
              </w:rPr>
            </w:pPr>
            <w:r w:rsidRPr="000331CE">
              <w:rPr>
                <w:rFonts w:ascii="Arial Narrow" w:hAnsi="Arial Narrow"/>
                <w:noProof/>
                <w:sz w:val="22"/>
              </w:rPr>
              <w:t>Norton Properties Ltd.</w:t>
            </w:r>
          </w:p>
          <w:p w:rsidR="003468DF" w:rsidRDefault="003468DF">
            <w:pPr>
              <w:rPr>
                <w:rFonts w:ascii="Arial Narrow" w:hAnsi="Arial Narrow"/>
                <w:sz w:val="22"/>
              </w:rPr>
            </w:pPr>
            <w:r>
              <w:rPr>
                <w:rFonts w:ascii="Arial Narrow" w:hAnsi="Arial Narrow"/>
                <w:b/>
                <w:i/>
                <w:sz w:val="22"/>
              </w:rPr>
              <w:t>Location:</w:t>
            </w:r>
          </w:p>
          <w:p w:rsidR="003468DF" w:rsidRDefault="003468DF">
            <w:pPr>
              <w:jc w:val="both"/>
              <w:rPr>
                <w:rFonts w:ascii="Arial Narrow" w:hAnsi="Arial Narrow"/>
                <w:sz w:val="22"/>
              </w:rPr>
            </w:pPr>
            <w:r w:rsidRPr="000331CE">
              <w:rPr>
                <w:rFonts w:ascii="Arial Narrow" w:hAnsi="Arial Narrow"/>
                <w:noProof/>
                <w:sz w:val="22"/>
              </w:rPr>
              <w:t>Charleville Manor, Firhouse, Templeogue, Dublin 16</w:t>
            </w:r>
          </w:p>
          <w:p w:rsidR="003468DF" w:rsidRDefault="003468D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468DF" w:rsidRDefault="003468DF">
            <w:pPr>
              <w:jc w:val="both"/>
              <w:rPr>
                <w:rFonts w:ascii="Arial Narrow" w:hAnsi="Arial Narrow"/>
                <w:sz w:val="22"/>
              </w:rPr>
            </w:pPr>
            <w:r w:rsidRPr="000331CE">
              <w:rPr>
                <w:rFonts w:ascii="Arial Narrow" w:hAnsi="Arial Narrow"/>
                <w:noProof/>
                <w:sz w:val="22"/>
              </w:rPr>
              <w:t>Construction of 7 residential units with on curtilage car parking to comprise of 2 three storey semi-detached town houses of 205sq.m each, 4 three storey semi-detached town houses of 197sq.m each and one three storey detached town house 197sq.m, all with associated site works, all to connect to partially completed ancillary works, and the completion of ancillary works and roadways partially constructed under previously approved planning permission reference SD06A/0294 and altered under planning reference SD08A/0256. All proposed works to take place within the curtilage of Charleville House, Firhouse, Templeogue, Dublin 16, which is a Protected Structure.</w:t>
            </w:r>
          </w:p>
          <w:p w:rsidR="003468DF" w:rsidRDefault="003468DF">
            <w:pPr>
              <w:jc w:val="both"/>
              <w:rPr>
                <w:b/>
                <w:i/>
                <w:sz w:val="22"/>
              </w:rPr>
            </w:pPr>
            <w:r w:rsidRPr="000C71AD">
              <w:rPr>
                <w:rFonts w:ascii="Arial Narrow" w:hAnsi="Arial Narrow"/>
                <w:b/>
                <w:i/>
                <w:sz w:val="22"/>
              </w:rPr>
              <w:t>Direct Marketing</w:t>
            </w:r>
            <w:r w:rsidRPr="000C71AD">
              <w:rPr>
                <w:b/>
                <w:i/>
                <w:sz w:val="22"/>
              </w:rPr>
              <w:t>:</w:t>
            </w:r>
          </w:p>
          <w:p w:rsidR="003468DF" w:rsidRPr="007C7111" w:rsidRDefault="003468DF">
            <w:pPr>
              <w:jc w:val="both"/>
              <w:rPr>
                <w:sz w:val="22"/>
              </w:rPr>
            </w:pPr>
            <w:r w:rsidRPr="000331CE">
              <w:rPr>
                <w:noProof/>
                <w:sz w:val="22"/>
              </w:rPr>
              <w:t>Direct Marketing - NO</w:t>
            </w:r>
          </w:p>
        </w:tc>
      </w:tr>
    </w:tbl>
    <w:p w:rsidR="00636336" w:rsidRDefault="00636336">
      <w:pPr>
        <w:pStyle w:val="Header"/>
        <w:tabs>
          <w:tab w:val="clear" w:pos="4153"/>
          <w:tab w:val="clear" w:pos="8306"/>
        </w:tabs>
      </w:pPr>
    </w:p>
    <w:sectPr w:rsidR="0063633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336" w:rsidRDefault="00636336">
      <w:r>
        <w:separator/>
      </w:r>
    </w:p>
  </w:endnote>
  <w:endnote w:type="continuationSeparator" w:id="0">
    <w:p w:rsidR="00636336" w:rsidRDefault="0063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336" w:rsidRDefault="00636336">
      <w:r>
        <w:separator/>
      </w:r>
    </w:p>
  </w:footnote>
  <w:footnote w:type="continuationSeparator" w:id="0">
    <w:p w:rsidR="00636336" w:rsidRDefault="00636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468DF">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92F5B"/>
    <w:rsid w:val="000C71AD"/>
    <w:rsid w:val="002D6E97"/>
    <w:rsid w:val="003468DF"/>
    <w:rsid w:val="00436F88"/>
    <w:rsid w:val="00636336"/>
    <w:rsid w:val="007C7111"/>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8136457-B3FA-4AF2-82C8-75B34649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468DF"/>
    <w:rPr>
      <w:rFonts w:ascii="Segoe UI" w:hAnsi="Segoe UI" w:cs="Segoe UI"/>
      <w:sz w:val="18"/>
      <w:szCs w:val="18"/>
    </w:rPr>
  </w:style>
  <w:style w:type="character" w:customStyle="1" w:styleId="BalloonTextChar">
    <w:name w:val="Balloon Text Char"/>
    <w:basedOn w:val="DefaultParagraphFont"/>
    <w:link w:val="BalloonText"/>
    <w:rsid w:val="003468D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2016-04-27T12:47:00Z</cp:lastPrinted>
  <dcterms:created xsi:type="dcterms:W3CDTF">2016-04-27T12:47:00Z</dcterms:created>
  <dcterms:modified xsi:type="dcterms:W3CDTF">2016-04-27T12:47:00Z</dcterms:modified>
</cp:coreProperties>
</file>