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SD15A/0266</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26-Feb-2016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Angela Early</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9, Hermitage Way, Lucan, Co. Dublin</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Removal of single storey extension to side of house and the erection of a new detached dormer style bungalow in side garden complete with revised entrance and all associated site and drainage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SD15A/0385</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Henkel Ireland</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Tallaght Business Park, Whitestown, Dublin 24.</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Increasing the height of the roof by approximately 0.9m;  increasing the height of the plantroom by approximately 1.7m;  alterations to the external perimeter of building and modifications to the building interior. The works will also include the installation of two new extract air fans and associated ductwork on the roof, together with all associated works. This application will be covered by the existing Integrated Pollution Control Licence Ref: P0079-03.</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SD15A/0391</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24-Feb-2016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Rohan Holdings Ltd.</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Cheeverstown, Tallaght, Dublin 24</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Installation of site services including the construction of a new gravity foul sewer, foul pumping station and rising main discharging to the public sewer, connection to the public watermain, boundary landscaping and planting treatments including removal of central hedgerow, provision of 'green link' path. Installation of a sub-surface collector drain and infilling of central dry drainage channel. Vehicular and pedestrian/cyclist access points, internal road commencement (details as marked on submitted plans) and all ancillary development works as necessary to facilitate future development at this site.</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lastRenderedPageBreak/>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lastRenderedPageBreak/>
              <w:t>SD15A/0392</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24-Feb-2016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McDonalds Restaurants of Ireland Ltd.</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McDonalds, Dublin Road, Lucan, Co. Dublin</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New customer order point with canopy to the existing drive thru lane; new additional and replacement site signage to replace the older signage, and associated site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SD15A/0396</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Killeen Motor Group</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Site north of Liffey Valley Motor Mall at Estate Road E, Off Shancstle Avenue/Bothar An Life, Clondalkin, Dublin 22</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Construction of a two-storey Motor Sales Outlet with servicing area (gross floor area of 2,939sq.m) comprising of a motor showroom, service workshop, parts store and customer facilities at ground floor with, office, staff canteen and toilet at first floor. The development also comprises illuminated building signage, 52 staff and customer parking spaces (including 2 electric vehicle charging bays), c.129 car bays for the purposes of display, parts collection, service and demonstration (including covered car parking bays) and cycle parking under a canopy structure, bin storage compound, car wash facility, gated compound, hard and soft landscaping, 1 free-standing illuminated sign, 1 free-standing illuminated directional sign, 2 display vehicle podiums, plant, ESB sub-station and all associated site development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SD15B/0283</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22-Feb-2016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Tina &amp; Mark Hickey</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58A, Anne Devlin Road, Rathfarnham, Dublin 14</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 xml:space="preserve">Single storey extension to front, single storey extension to rear, single storey and two storey extensions to side, elevational changes, </w:t>
            </w:r>
            <w:r w:rsidRPr="00383EDD">
              <w:rPr>
                <w:rFonts w:ascii="Arial Narrow" w:hAnsi="Arial Narrow"/>
                <w:noProof/>
                <w:sz w:val="22"/>
              </w:rPr>
              <w:lastRenderedPageBreak/>
              <w:t>modifications to existing house and all ancillary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lastRenderedPageBreak/>
              <w:t>SD15B/0369</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Rosemary &amp; Ken Maher</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23, Grangebrook Close, Whitechurch, Dublin 16</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Attic conversion with dormer roof and window constructed into the existing hip at the side and two rooflights in the rear roof and all associated site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SD15B/0370</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B. McAtamney &amp; C.Dowling</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Hazelberry, Hazelhatch, Celbridge, Co. Kildare</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Alterations &amp; additions to an existing detached dormer dwelling comprising: the demolition of an existing single-storey sunroom extension to gable end, the construction of a new single-storey kitchen/livingroom extension to rear, the construction of a new boiler house and store room to rear, modifications to existing front elevation including the provision of new 'Velux' rooflights and slate finish to existing pitched roof , alterations to existing window openings and the construction of a new entrance porch, together the upgrade of and existing septic tank to a new on-site waste-water treatment facility to current EPA standards, and all ancillary site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SD15B/0372</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Eoin &amp; Heather Fitzpatrick</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28, Delaford Avenue, Dublin 16</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 xml:space="preserve">Partial demoltion of existing flat roof playroom and rear store and construction of forward projecting 2 storey side extension comprising; utility room, bathroom, playroom and porch on ground </w:t>
            </w:r>
            <w:r w:rsidRPr="00383EDD">
              <w:rPr>
                <w:rFonts w:ascii="Arial Narrow" w:hAnsi="Arial Narrow"/>
                <w:noProof/>
                <w:sz w:val="22"/>
              </w:rPr>
              <w:lastRenderedPageBreak/>
              <w:t>floor and 2 bedrooms, one with en-suite in reconfigured first floor.</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lastRenderedPageBreak/>
              <w:t>SD15B/0373</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D.Sweeney &amp; S. Wilkinson</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32, Idrone Drive, Knocklyon, Dublin 16</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Attic conversion and two-storey extension at the rear, to provide an extended kitchen, dining room and utility room at ground level, two bedrooms with bathroom and storage at first floor level, siteworks to add second car parking space.</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SD15B/0374</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Donal &amp; Colette Smullen</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35, Kingswood Castle, Ballymount, Dublin 24</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The construction of a ground floor extension (26sq.m) to the side of the existing dwelling incorporating a family flat with a hipped pitched roof with 2 rooflights and all associated site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SD15B/0375</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Patricia &amp; Peter Robinson</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3, Beverly Downs, Knocklyon, Dublin 16</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Construction of a first floor extension (9sqm) to the side of the existing dwelling incorporating an extension of the existing hipped pitched roof and all associated site works. The proposed extension is to the existing dwelling use only with no proposed extension to the existing permitted Montessori school use on the application site.</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Default="00947F2F">
            <w:pPr>
              <w:jc w:val="both"/>
              <w:rPr>
                <w:noProof/>
                <w:sz w:val="22"/>
              </w:rPr>
            </w:pPr>
            <w:r w:rsidRPr="00383EDD">
              <w:rPr>
                <w:noProof/>
                <w:sz w:val="22"/>
              </w:rPr>
              <w:t xml:space="preserve">Direct Marketing </w:t>
            </w:r>
            <w:r>
              <w:rPr>
                <w:noProof/>
                <w:sz w:val="22"/>
              </w:rPr>
              <w:t>–</w:t>
            </w:r>
            <w:r w:rsidRPr="00383EDD">
              <w:rPr>
                <w:noProof/>
                <w:sz w:val="22"/>
              </w:rPr>
              <w:t xml:space="preserve"> NO</w:t>
            </w:r>
          </w:p>
          <w:p w:rsidR="00947F2F" w:rsidRDefault="00947F2F">
            <w:pPr>
              <w:jc w:val="both"/>
              <w:rPr>
                <w:noProof/>
                <w:sz w:val="22"/>
              </w:rPr>
            </w:pPr>
          </w:p>
          <w:p w:rsidR="00947F2F" w:rsidRDefault="00947F2F">
            <w:pPr>
              <w:jc w:val="both"/>
              <w:rPr>
                <w:noProof/>
                <w:sz w:val="22"/>
              </w:rPr>
            </w:pPr>
          </w:p>
          <w:p w:rsidR="00947F2F" w:rsidRPr="007C7111" w:rsidRDefault="00947F2F">
            <w:pPr>
              <w:jc w:val="both"/>
              <w:rPr>
                <w:sz w:val="22"/>
              </w:rPr>
            </w:pP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lastRenderedPageBreak/>
              <w:t>SD15B/0379</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25-Feb-2016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John &amp; Deirdre Farrell</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13, Glenlyon Park, Dublin 16</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Attic conversion for study/playroom use, new works consisting of raising gable end wall to allow more head height, attic having dormer projection to rear incorporating washroom facility, also single storey extension to rear increasing size of kitchen/dining room facility and all associated site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SD16A/0001</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26-Feb-2016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Downtree Investments</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Unit 79, Cookstown Industrial Estate, Tallaght, Dublin 24</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Demolition of the existing single storey ancillary buildings and construction of a new ESB medium voltage substation to the side of the existing industrial building.</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SD16B/0001</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25-Feb-2016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Michael Keogh</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2, Cannonbrook Court, Lucan, Dublin</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Refurbishment and extension to the existing house including a new first floor side and rear extension over existing garage, alterations to the existing front porch and all associated site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SD16B/0002</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26-Feb-2016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Keith &amp; Aishling Tobin</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1A Woodlawn Park Drive, Firhouse, Dublin 24.</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lastRenderedPageBreak/>
              <w:t>A first floor addition onto the existing single storey side annex.</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lastRenderedPageBreak/>
              <w:t>SD16B/0003</w:t>
            </w:r>
          </w:p>
        </w:tc>
        <w:tc>
          <w:tcPr>
            <w:tcW w:w="2126" w:type="dxa"/>
          </w:tcPr>
          <w:p w:rsidR="00947F2F" w:rsidRDefault="00947F2F">
            <w:pPr>
              <w:tabs>
                <w:tab w:val="left" w:pos="1985"/>
                <w:tab w:val="left" w:pos="4536"/>
              </w:tabs>
              <w:rPr>
                <w:b/>
                <w:sz w:val="22"/>
              </w:rPr>
            </w:pPr>
            <w:r w:rsidRPr="00383EDD">
              <w:rPr>
                <w:b/>
                <w:noProof/>
                <w:sz w:val="22"/>
              </w:rPr>
              <w:t>GRANT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26-Feb-2016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Brian Blair</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84 Cypress Grove Road, Templeogue, Dublin 6W.</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Construction of a two storey extension to the side of the property, extending the existing one storey rear extension, conversion of existing attic, construction of a new dormer window to the rear, construction of a new porch to the front, provision of 3 roof lights and all associated site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SD15A/0389</w:t>
            </w:r>
          </w:p>
        </w:tc>
        <w:tc>
          <w:tcPr>
            <w:tcW w:w="2126" w:type="dxa"/>
          </w:tcPr>
          <w:p w:rsidR="00947F2F" w:rsidRDefault="00947F2F">
            <w:pPr>
              <w:tabs>
                <w:tab w:val="left" w:pos="1985"/>
                <w:tab w:val="left" w:pos="4536"/>
              </w:tabs>
              <w:rPr>
                <w:b/>
                <w:sz w:val="22"/>
              </w:rPr>
            </w:pPr>
            <w:r w:rsidRPr="00383EDD">
              <w:rPr>
                <w:b/>
                <w:noProof/>
                <w:sz w:val="22"/>
              </w:rPr>
              <w:t>GRANT PERMISSION FOR RETENTION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Vodafone Ireland Ltd</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Palmer Park/Pearse Brothers Park, Ballyboden, Dublin 16</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Retention permission for existing 20m high telecommunications support structure, with associated antennae and link dishes, associated equipment cabinets, security fence, associated site development works, (Ref previous planning SD12A/0193). The development continues to form part of Vodafone Irelands existing GSM/3G and 4G broadband telecommunications networks.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SD16A/0014</w:t>
            </w:r>
          </w:p>
        </w:tc>
        <w:tc>
          <w:tcPr>
            <w:tcW w:w="2126" w:type="dxa"/>
          </w:tcPr>
          <w:p w:rsidR="00947F2F" w:rsidRDefault="00947F2F">
            <w:pPr>
              <w:tabs>
                <w:tab w:val="left" w:pos="1985"/>
                <w:tab w:val="left" w:pos="4536"/>
              </w:tabs>
              <w:rPr>
                <w:b/>
                <w:sz w:val="22"/>
              </w:rPr>
            </w:pPr>
            <w:r w:rsidRPr="00383EDD">
              <w:rPr>
                <w:b/>
                <w:noProof/>
                <w:sz w:val="22"/>
              </w:rPr>
              <w:t>INVALID - SITE NOTICE</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Mark Burns</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Bawnogue Shopping Centre, Bawnogue Road, Clondalkin, Dublin 22</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 xml:space="preserve">(1) Amalgamate three retail units into one to provide small local supermarket/convenience shop; (2) relocate existing Post Office from current location within the shopping centre to be incorporated within the new supermarket/convenience shop; (3) demolition of existing store to rear and erection of new store to rear of supermarket/convenience shop; (4) existing car park associated with </w:t>
            </w:r>
            <w:r w:rsidRPr="00383EDD">
              <w:rPr>
                <w:rFonts w:ascii="Arial Narrow" w:hAnsi="Arial Narrow"/>
                <w:noProof/>
                <w:sz w:val="22"/>
              </w:rPr>
              <w:lastRenderedPageBreak/>
              <w:t>the shopping centre to be resurfaced and relining; (5) alterations to front façade to include new signage to new supermarket/convenience shop and (6) all associated site development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lastRenderedPageBreak/>
              <w:t>SD16A/0035</w:t>
            </w:r>
          </w:p>
        </w:tc>
        <w:tc>
          <w:tcPr>
            <w:tcW w:w="2126" w:type="dxa"/>
          </w:tcPr>
          <w:p w:rsidR="00947F2F" w:rsidRDefault="00947F2F">
            <w:pPr>
              <w:tabs>
                <w:tab w:val="left" w:pos="1985"/>
                <w:tab w:val="left" w:pos="4536"/>
              </w:tabs>
              <w:rPr>
                <w:b/>
                <w:sz w:val="22"/>
              </w:rPr>
            </w:pPr>
            <w:r w:rsidRPr="00383EDD">
              <w:rPr>
                <w:b/>
                <w:noProof/>
                <w:sz w:val="22"/>
              </w:rPr>
              <w:t>INVALID APPLICATION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22-Feb-2016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Dermot Quinn</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Aghfarrell, Brittas, Co. Dublin</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Agricultural shed for the purposes of wintering cattle comprising of lie back area and slatted tank. Improve existing entrance and all associated site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SD15B/0371</w:t>
            </w:r>
          </w:p>
        </w:tc>
        <w:tc>
          <w:tcPr>
            <w:tcW w:w="2126" w:type="dxa"/>
          </w:tcPr>
          <w:p w:rsidR="00947F2F" w:rsidRDefault="00947F2F">
            <w:pPr>
              <w:tabs>
                <w:tab w:val="left" w:pos="1985"/>
                <w:tab w:val="left" w:pos="4536"/>
              </w:tabs>
              <w:rPr>
                <w:b/>
                <w:sz w:val="22"/>
              </w:rPr>
            </w:pPr>
            <w:r w:rsidRPr="00383EDD">
              <w:rPr>
                <w:b/>
                <w:noProof/>
                <w:sz w:val="22"/>
              </w:rPr>
              <w:t>REFUSE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22-Feb-2016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Liam Mulvaney</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Avondale Lodge, Old Palmerstown Road, Palmerstown, Dublin 20</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Refurbishment and extension to existing dwelling to include; demolition of non-original rear lobby &amp; single storey flat roof side extension to side. Construction of two storey extension to side with single storey glazed link, detached 3 car domestic garage, new waste water treatment system and associated works (A Protected Structure)..</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SD15B/0376</w:t>
            </w:r>
          </w:p>
        </w:tc>
        <w:tc>
          <w:tcPr>
            <w:tcW w:w="2126" w:type="dxa"/>
          </w:tcPr>
          <w:p w:rsidR="00947F2F" w:rsidRDefault="00947F2F">
            <w:pPr>
              <w:tabs>
                <w:tab w:val="left" w:pos="1985"/>
                <w:tab w:val="left" w:pos="4536"/>
              </w:tabs>
              <w:rPr>
                <w:b/>
                <w:sz w:val="22"/>
              </w:rPr>
            </w:pPr>
            <w:r w:rsidRPr="00383EDD">
              <w:rPr>
                <w:b/>
                <w:noProof/>
                <w:sz w:val="22"/>
              </w:rPr>
              <w:t>REFUSE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25-Feb-2016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Denise &amp; Derek McGarry</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26, Hillsbrook Avenue, Dublin 12</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Two storey extension to side &amp; single storey extension to the front and rear and associated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Default="00947F2F">
            <w:pPr>
              <w:jc w:val="both"/>
              <w:rPr>
                <w:b/>
                <w:i/>
                <w:sz w:val="22"/>
              </w:rPr>
            </w:pPr>
          </w:p>
          <w:p w:rsidR="00947F2F" w:rsidRPr="007C7111" w:rsidRDefault="00947F2F">
            <w:pPr>
              <w:jc w:val="both"/>
              <w:rPr>
                <w:sz w:val="22"/>
              </w:rPr>
            </w:pP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lastRenderedPageBreak/>
              <w:t>SD15B/0378</w:t>
            </w:r>
          </w:p>
        </w:tc>
        <w:tc>
          <w:tcPr>
            <w:tcW w:w="2126" w:type="dxa"/>
          </w:tcPr>
          <w:p w:rsidR="00947F2F" w:rsidRDefault="00947F2F">
            <w:pPr>
              <w:tabs>
                <w:tab w:val="left" w:pos="1985"/>
                <w:tab w:val="left" w:pos="4536"/>
              </w:tabs>
              <w:rPr>
                <w:b/>
                <w:sz w:val="22"/>
              </w:rPr>
            </w:pPr>
            <w:r w:rsidRPr="00383EDD">
              <w:rPr>
                <w:b/>
                <w:noProof/>
                <w:sz w:val="22"/>
              </w:rPr>
              <w:t>REFUSE PERMISSION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24-Feb-2016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Lisa Scahill</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15, Woodville Walk, Lucan, Dublin</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An attic conversion with alterations to the existing roof profile at the rear and side. Alterations of the roof profile to include a new gambrel roof style dormer extension to the rear, to include 3 new 'Velux' style windows and a new gable wall extension to the side to replace existing hipped roof to accommodate 2 new bedrooms. It is also proposed to include 3 new 'Velux' style windows to the unchanged front roof profile and all ancillary site works and drainage.</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Default="00947F2F">
            <w:pPr>
              <w:jc w:val="both"/>
              <w:rPr>
                <w:noProof/>
                <w:sz w:val="22"/>
              </w:rPr>
            </w:pPr>
            <w:r w:rsidRPr="00383EDD">
              <w:rPr>
                <w:noProof/>
                <w:sz w:val="22"/>
              </w:rPr>
              <w:t xml:space="preserve">Direct Marketing </w:t>
            </w:r>
            <w:r>
              <w:rPr>
                <w:noProof/>
                <w:sz w:val="22"/>
              </w:rPr>
              <w:t>–</w:t>
            </w:r>
            <w:r w:rsidRPr="00383EDD">
              <w:rPr>
                <w:noProof/>
                <w:sz w:val="22"/>
              </w:rPr>
              <w:t xml:space="preserve"> NO</w:t>
            </w:r>
          </w:p>
          <w:p w:rsidR="00947F2F" w:rsidRPr="007C7111" w:rsidRDefault="00947F2F">
            <w:pPr>
              <w:jc w:val="both"/>
              <w:rPr>
                <w:sz w:val="22"/>
              </w:rPr>
            </w:pP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SD15A/0387</w:t>
            </w:r>
          </w:p>
        </w:tc>
        <w:tc>
          <w:tcPr>
            <w:tcW w:w="2126" w:type="dxa"/>
          </w:tcPr>
          <w:p w:rsidR="00947F2F" w:rsidRDefault="00947F2F">
            <w:pPr>
              <w:tabs>
                <w:tab w:val="left" w:pos="1985"/>
                <w:tab w:val="left" w:pos="4536"/>
              </w:tabs>
              <w:rPr>
                <w:b/>
                <w:sz w:val="22"/>
              </w:rPr>
            </w:pPr>
            <w:r w:rsidRPr="00383EDD">
              <w:rPr>
                <w:b/>
                <w:noProof/>
                <w:sz w:val="22"/>
              </w:rPr>
              <w:t>REQUEST ADDITIONAL INFORMATION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22-Feb-2016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Niall Collins</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Main Street, Lucan, Co. Dublin.</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Residential development comprising a 3 storey, 6 apartment unit, 1 semi-detached unit and 1 detached unit including car and bicycle parking facilities, bins and landscaping with new entrance gate on backland area to the rear of J. Collins &amp; Sons Butcher Shop.</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Default="00947F2F">
            <w:pPr>
              <w:jc w:val="both"/>
              <w:rPr>
                <w:noProof/>
                <w:sz w:val="22"/>
              </w:rPr>
            </w:pPr>
            <w:r w:rsidRPr="00383EDD">
              <w:rPr>
                <w:noProof/>
                <w:sz w:val="22"/>
              </w:rPr>
              <w:t xml:space="preserve">Direct Marketing </w:t>
            </w:r>
            <w:r>
              <w:rPr>
                <w:noProof/>
                <w:sz w:val="22"/>
              </w:rPr>
              <w:t>–</w:t>
            </w:r>
            <w:r w:rsidRPr="00383EDD">
              <w:rPr>
                <w:noProof/>
                <w:sz w:val="22"/>
              </w:rPr>
              <w:t xml:space="preserve"> NO</w:t>
            </w:r>
          </w:p>
          <w:p w:rsidR="00947F2F" w:rsidRPr="007C7111" w:rsidRDefault="00947F2F">
            <w:pPr>
              <w:jc w:val="both"/>
              <w:rPr>
                <w:sz w:val="22"/>
              </w:rPr>
            </w:pP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SD15A/0390</w:t>
            </w:r>
          </w:p>
        </w:tc>
        <w:tc>
          <w:tcPr>
            <w:tcW w:w="2126" w:type="dxa"/>
          </w:tcPr>
          <w:p w:rsidR="00947F2F" w:rsidRDefault="00947F2F">
            <w:pPr>
              <w:tabs>
                <w:tab w:val="left" w:pos="1985"/>
                <w:tab w:val="left" w:pos="4536"/>
              </w:tabs>
              <w:rPr>
                <w:b/>
                <w:sz w:val="22"/>
              </w:rPr>
            </w:pPr>
            <w:r w:rsidRPr="00383EDD">
              <w:rPr>
                <w:b/>
                <w:noProof/>
                <w:sz w:val="22"/>
              </w:rPr>
              <w:t>REQUEST ADDITIONAL INFORMATION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A &amp; B Ferguson</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Boden Park House, Scholarstown Road, Dublin 16</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 xml:space="preserve">Subdivision of Boden Park House (a Protected Structure RPS 301) and Farm Lodge into two independent dwellings and the associated internal works necessary to effect this all as described in the drawings, along with the construction of a new 2.1m high boundary wall to sperate the gardens of the two properties. Other works to Boden House incluse the reinstatement of some windows on the side elevation, the creation of new openings to the rear, southwest </w:t>
            </w:r>
            <w:r w:rsidRPr="00383EDD">
              <w:rPr>
                <w:rFonts w:ascii="Arial Narrow" w:hAnsi="Arial Narrow"/>
                <w:noProof/>
                <w:sz w:val="22"/>
              </w:rPr>
              <w:lastRenderedPageBreak/>
              <w:t>elevation at ground level only and modifications to the internal plans to provide for the clean subdivision, new ensuite bathrooms and to relocate the kitchen to its original location. The works also include the demolition and rebuilding of a lean-to, 1970's structure (16sq.m.) to the rear of Boden Park House and the development of a new detached pool house (23sq.m.). The works to Farm Lodge include rearrangement of the stairs and moving a second floor window to the west elevation to the east elevation.</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Default="00947F2F">
            <w:pPr>
              <w:jc w:val="both"/>
              <w:rPr>
                <w:noProof/>
                <w:sz w:val="22"/>
              </w:rPr>
            </w:pPr>
            <w:r w:rsidRPr="00383EDD">
              <w:rPr>
                <w:noProof/>
                <w:sz w:val="22"/>
              </w:rPr>
              <w:t xml:space="preserve">Direct Marketing </w:t>
            </w:r>
            <w:r>
              <w:rPr>
                <w:noProof/>
                <w:sz w:val="22"/>
              </w:rPr>
              <w:t>–</w:t>
            </w:r>
            <w:r w:rsidRPr="00383EDD">
              <w:rPr>
                <w:noProof/>
                <w:sz w:val="22"/>
              </w:rPr>
              <w:t xml:space="preserve"> NO</w:t>
            </w:r>
          </w:p>
          <w:p w:rsidR="00947F2F" w:rsidRPr="007C7111" w:rsidRDefault="00947F2F">
            <w:pPr>
              <w:jc w:val="both"/>
              <w:rPr>
                <w:sz w:val="22"/>
              </w:rPr>
            </w:pP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lastRenderedPageBreak/>
              <w:t>SD15A/0393</w:t>
            </w:r>
          </w:p>
        </w:tc>
        <w:tc>
          <w:tcPr>
            <w:tcW w:w="2126" w:type="dxa"/>
          </w:tcPr>
          <w:p w:rsidR="00947F2F" w:rsidRDefault="00947F2F">
            <w:pPr>
              <w:tabs>
                <w:tab w:val="left" w:pos="1985"/>
                <w:tab w:val="left" w:pos="4536"/>
              </w:tabs>
              <w:rPr>
                <w:b/>
                <w:sz w:val="22"/>
              </w:rPr>
            </w:pPr>
            <w:r w:rsidRPr="00383EDD">
              <w:rPr>
                <w:b/>
                <w:noProof/>
                <w:sz w:val="22"/>
              </w:rPr>
              <w:t>REQUEST ADDITIONAL INFORMATION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Art, Daniel &amp; NIcholas Coyne</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Rear of 6, Main Street, Lucan, Co. Dublin</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Change of use from existing office use to 3 one bedroom apartments (48sq.m, 48sq.m, 50sq.m respectively) in existing three storey office building, previously permitted under planning reference SD07A/0326. The works will involve the provision of an enclosed bay window and screened private external space for the ground floor unit. Secure bicycle parking and a secure bin store will be provided at ground level.</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Default="00947F2F">
            <w:pPr>
              <w:jc w:val="both"/>
              <w:rPr>
                <w:noProof/>
                <w:sz w:val="22"/>
              </w:rPr>
            </w:pPr>
            <w:r w:rsidRPr="00383EDD">
              <w:rPr>
                <w:noProof/>
                <w:sz w:val="22"/>
              </w:rPr>
              <w:t xml:space="preserve">Direct Marketing </w:t>
            </w:r>
            <w:r>
              <w:rPr>
                <w:noProof/>
                <w:sz w:val="22"/>
              </w:rPr>
              <w:t>–</w:t>
            </w:r>
            <w:r w:rsidRPr="00383EDD">
              <w:rPr>
                <w:noProof/>
                <w:sz w:val="22"/>
              </w:rPr>
              <w:t xml:space="preserve"> NO</w:t>
            </w:r>
          </w:p>
          <w:p w:rsidR="00947F2F" w:rsidRPr="007C7111" w:rsidRDefault="00947F2F">
            <w:pPr>
              <w:jc w:val="both"/>
              <w:rPr>
                <w:sz w:val="22"/>
              </w:rPr>
            </w:pPr>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t>SD15A/0394</w:t>
            </w:r>
          </w:p>
        </w:tc>
        <w:tc>
          <w:tcPr>
            <w:tcW w:w="2126" w:type="dxa"/>
          </w:tcPr>
          <w:p w:rsidR="00947F2F" w:rsidRDefault="00947F2F">
            <w:pPr>
              <w:tabs>
                <w:tab w:val="left" w:pos="1985"/>
                <w:tab w:val="left" w:pos="4536"/>
              </w:tabs>
              <w:rPr>
                <w:b/>
                <w:sz w:val="22"/>
              </w:rPr>
            </w:pPr>
            <w:r w:rsidRPr="00383EDD">
              <w:rPr>
                <w:b/>
                <w:noProof/>
                <w:sz w:val="22"/>
              </w:rPr>
              <w:t>REQUEST ADDITIONAL INFORMATION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23-Feb-2016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Tony Kavanagh</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Tourville Lodge, Church Lane, Rathfarnham, Dublin 16</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Restoration/conservation of the existing dwelling house (a Protected Structure);  change of use of the existing commercial unit at the rear/western aspect to a residential dwelling house, and the construction of a new commercial unit to the front/eastern aspect of the site. Re-location of existing front entrance gates and associated landscaping works.</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Default="00947F2F">
            <w:pPr>
              <w:jc w:val="both"/>
              <w:rPr>
                <w:noProof/>
                <w:sz w:val="22"/>
              </w:rPr>
            </w:pPr>
            <w:r w:rsidRPr="00383EDD">
              <w:rPr>
                <w:noProof/>
                <w:sz w:val="22"/>
              </w:rPr>
              <w:t xml:space="preserve">Direct Marketing </w:t>
            </w:r>
            <w:r>
              <w:rPr>
                <w:noProof/>
                <w:sz w:val="22"/>
              </w:rPr>
              <w:t>–</w:t>
            </w:r>
            <w:r w:rsidRPr="00383EDD">
              <w:rPr>
                <w:noProof/>
                <w:sz w:val="22"/>
              </w:rPr>
              <w:t xml:space="preserve"> NO</w:t>
            </w:r>
          </w:p>
          <w:p w:rsidR="00947F2F" w:rsidRDefault="00947F2F">
            <w:pPr>
              <w:jc w:val="both"/>
              <w:rPr>
                <w:noProof/>
                <w:sz w:val="22"/>
              </w:rPr>
            </w:pPr>
          </w:p>
          <w:p w:rsidR="00947F2F" w:rsidRPr="007C7111" w:rsidRDefault="00947F2F">
            <w:pPr>
              <w:jc w:val="both"/>
              <w:rPr>
                <w:sz w:val="22"/>
              </w:rPr>
            </w:pPr>
            <w:bookmarkStart w:id="0" w:name="_GoBack"/>
            <w:bookmarkEnd w:id="0"/>
          </w:p>
        </w:tc>
      </w:tr>
      <w:tr w:rsidR="00947F2F">
        <w:tblPrEx>
          <w:tblCellMar>
            <w:top w:w="0" w:type="dxa"/>
            <w:bottom w:w="0" w:type="dxa"/>
          </w:tblCellMar>
        </w:tblPrEx>
        <w:tc>
          <w:tcPr>
            <w:tcW w:w="1951" w:type="dxa"/>
          </w:tcPr>
          <w:p w:rsidR="00947F2F" w:rsidRDefault="00947F2F">
            <w:pPr>
              <w:tabs>
                <w:tab w:val="left" w:pos="1985"/>
                <w:tab w:val="left" w:pos="4536"/>
              </w:tabs>
              <w:rPr>
                <w:b/>
                <w:sz w:val="22"/>
              </w:rPr>
            </w:pPr>
            <w:r w:rsidRPr="00383EDD">
              <w:rPr>
                <w:b/>
                <w:noProof/>
                <w:sz w:val="22"/>
              </w:rPr>
              <w:lastRenderedPageBreak/>
              <w:t>SD16B/0004</w:t>
            </w:r>
          </w:p>
        </w:tc>
        <w:tc>
          <w:tcPr>
            <w:tcW w:w="2126" w:type="dxa"/>
          </w:tcPr>
          <w:p w:rsidR="00947F2F" w:rsidRDefault="00947F2F">
            <w:pPr>
              <w:tabs>
                <w:tab w:val="left" w:pos="1985"/>
                <w:tab w:val="left" w:pos="4536"/>
              </w:tabs>
              <w:rPr>
                <w:b/>
                <w:sz w:val="22"/>
              </w:rPr>
            </w:pPr>
            <w:r w:rsidRPr="00383EDD">
              <w:rPr>
                <w:b/>
                <w:noProof/>
                <w:sz w:val="22"/>
              </w:rPr>
              <w:t>REQUEST ADDITIONAL INFORMATION</w:t>
            </w:r>
          </w:p>
          <w:p w:rsidR="00947F2F" w:rsidRDefault="00947F2F">
            <w:pPr>
              <w:tabs>
                <w:tab w:val="left" w:pos="1985"/>
                <w:tab w:val="left" w:pos="4536"/>
              </w:tabs>
              <w:jc w:val="right"/>
              <w:rPr>
                <w:sz w:val="22"/>
              </w:rPr>
            </w:pPr>
          </w:p>
        </w:tc>
        <w:tc>
          <w:tcPr>
            <w:tcW w:w="5736" w:type="dxa"/>
          </w:tcPr>
          <w:p w:rsidR="00947F2F" w:rsidRDefault="00947F2F">
            <w:pPr>
              <w:rPr>
                <w:b/>
                <w:sz w:val="22"/>
              </w:rPr>
            </w:pPr>
            <w:r w:rsidRPr="00383EDD">
              <w:rPr>
                <w:b/>
                <w:noProof/>
                <w:sz w:val="22"/>
              </w:rPr>
              <w:t>25-Feb-2016</w:t>
            </w:r>
            <w:r>
              <w:rPr>
                <w:b/>
                <w:sz w:val="22"/>
              </w:rPr>
              <w:t xml:space="preserve">                                     </w:t>
            </w:r>
          </w:p>
          <w:p w:rsidR="00947F2F" w:rsidRDefault="00947F2F">
            <w:pPr>
              <w:rPr>
                <w:sz w:val="22"/>
              </w:rPr>
            </w:pPr>
          </w:p>
          <w:p w:rsidR="00947F2F" w:rsidRDefault="00947F2F">
            <w:pPr>
              <w:tabs>
                <w:tab w:val="right" w:pos="5562"/>
              </w:tabs>
              <w:rPr>
                <w:rFonts w:ascii="Arial Narrow" w:hAnsi="Arial Narrow"/>
                <w:b/>
                <w:i/>
                <w:sz w:val="22"/>
              </w:rPr>
            </w:pPr>
            <w:r>
              <w:rPr>
                <w:rFonts w:ascii="Arial Narrow" w:hAnsi="Arial Narrow"/>
                <w:b/>
                <w:i/>
                <w:sz w:val="22"/>
              </w:rPr>
              <w:t>Applicant:</w:t>
            </w:r>
          </w:p>
          <w:p w:rsidR="00947F2F" w:rsidRDefault="00947F2F">
            <w:pPr>
              <w:tabs>
                <w:tab w:val="right" w:pos="5562"/>
              </w:tabs>
              <w:rPr>
                <w:rFonts w:ascii="Arial Narrow" w:hAnsi="Arial Narrow"/>
                <w:sz w:val="22"/>
              </w:rPr>
            </w:pPr>
            <w:r w:rsidRPr="00383EDD">
              <w:rPr>
                <w:rFonts w:ascii="Arial Narrow" w:hAnsi="Arial Narrow"/>
                <w:noProof/>
                <w:sz w:val="22"/>
              </w:rPr>
              <w:t>Ellen Meehan</w:t>
            </w:r>
          </w:p>
          <w:p w:rsidR="00947F2F" w:rsidRDefault="00947F2F">
            <w:pPr>
              <w:rPr>
                <w:rFonts w:ascii="Arial Narrow" w:hAnsi="Arial Narrow"/>
                <w:sz w:val="22"/>
              </w:rPr>
            </w:pPr>
            <w:r>
              <w:rPr>
                <w:rFonts w:ascii="Arial Narrow" w:hAnsi="Arial Narrow"/>
                <w:b/>
                <w:i/>
                <w:sz w:val="22"/>
              </w:rPr>
              <w:t>Location:</w:t>
            </w:r>
          </w:p>
          <w:p w:rsidR="00947F2F" w:rsidRDefault="00947F2F">
            <w:pPr>
              <w:jc w:val="both"/>
              <w:rPr>
                <w:rFonts w:ascii="Arial Narrow" w:hAnsi="Arial Narrow"/>
                <w:sz w:val="22"/>
              </w:rPr>
            </w:pPr>
            <w:r w:rsidRPr="00383EDD">
              <w:rPr>
                <w:rFonts w:ascii="Arial Narrow" w:hAnsi="Arial Narrow"/>
                <w:noProof/>
                <w:sz w:val="22"/>
              </w:rPr>
              <w:t>84, Westpark, Tallaght, Dublin 24</w:t>
            </w:r>
          </w:p>
          <w:p w:rsidR="00947F2F" w:rsidRDefault="00947F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47F2F" w:rsidRDefault="00947F2F">
            <w:pPr>
              <w:jc w:val="both"/>
              <w:rPr>
                <w:rFonts w:ascii="Arial Narrow" w:hAnsi="Arial Narrow"/>
                <w:sz w:val="22"/>
              </w:rPr>
            </w:pPr>
            <w:r w:rsidRPr="00383EDD">
              <w:rPr>
                <w:rFonts w:ascii="Arial Narrow" w:hAnsi="Arial Narrow"/>
                <w:noProof/>
                <w:sz w:val="22"/>
              </w:rPr>
              <w:t>Permission sought for single storey granny flat extension at side and rear.</w:t>
            </w:r>
          </w:p>
          <w:p w:rsidR="00947F2F" w:rsidRDefault="00947F2F">
            <w:pPr>
              <w:jc w:val="both"/>
              <w:rPr>
                <w:b/>
                <w:i/>
                <w:sz w:val="22"/>
              </w:rPr>
            </w:pPr>
            <w:r w:rsidRPr="000C71AD">
              <w:rPr>
                <w:rFonts w:ascii="Arial Narrow" w:hAnsi="Arial Narrow"/>
                <w:b/>
                <w:i/>
                <w:sz w:val="22"/>
              </w:rPr>
              <w:t>Direct Marketing</w:t>
            </w:r>
            <w:r w:rsidRPr="000C71AD">
              <w:rPr>
                <w:b/>
                <w:i/>
                <w:sz w:val="22"/>
              </w:rPr>
              <w:t>:</w:t>
            </w:r>
          </w:p>
          <w:p w:rsidR="00947F2F" w:rsidRPr="007C7111" w:rsidRDefault="00947F2F">
            <w:pPr>
              <w:jc w:val="both"/>
              <w:rPr>
                <w:sz w:val="22"/>
              </w:rPr>
            </w:pPr>
            <w:r w:rsidRPr="00383EDD">
              <w:rPr>
                <w:noProof/>
                <w:sz w:val="22"/>
              </w:rPr>
              <w:t>Direct Marketing - NO</w:t>
            </w:r>
          </w:p>
        </w:tc>
      </w:tr>
    </w:tbl>
    <w:p w:rsidR="0019097D" w:rsidRDefault="0019097D">
      <w:pPr>
        <w:pStyle w:val="Header"/>
        <w:tabs>
          <w:tab w:val="clear" w:pos="4153"/>
          <w:tab w:val="clear" w:pos="8306"/>
        </w:tabs>
      </w:pPr>
    </w:p>
    <w:sectPr w:rsidR="0019097D">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97D" w:rsidRDefault="0019097D">
      <w:r>
        <w:separator/>
      </w:r>
    </w:p>
  </w:endnote>
  <w:endnote w:type="continuationSeparator" w:id="0">
    <w:p w:rsidR="0019097D" w:rsidRDefault="00190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97D" w:rsidRDefault="0019097D">
      <w:r>
        <w:separator/>
      </w:r>
    </w:p>
  </w:footnote>
  <w:footnote w:type="continuationSeparator" w:id="0">
    <w:p w:rsidR="0019097D" w:rsidRDefault="001909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47F2F">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9097D"/>
    <w:rsid w:val="002D6E97"/>
    <w:rsid w:val="00436F88"/>
    <w:rsid w:val="007C7111"/>
    <w:rsid w:val="00947F2F"/>
    <w:rsid w:val="00AA290F"/>
    <w:rsid w:val="00E167D9"/>
    <w:rsid w:val="00E9654B"/>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EF97D8BD-2764-474F-8527-58F23E61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2374</Words>
  <Characters>13535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2016-03-02T14:06:00Z</dcterms:created>
  <dcterms:modified xsi:type="dcterms:W3CDTF">2016-03-02T14:06:00Z</dcterms:modified>
</cp:coreProperties>
</file>