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SD15A/0373</w:t>
            </w:r>
          </w:p>
        </w:tc>
        <w:tc>
          <w:tcPr>
            <w:tcW w:w="2126" w:type="dxa"/>
          </w:tcPr>
          <w:p w:rsidR="00CF0EE4" w:rsidRDefault="00CF0EE4">
            <w:pPr>
              <w:tabs>
                <w:tab w:val="left" w:pos="1985"/>
                <w:tab w:val="left" w:pos="4536"/>
              </w:tabs>
              <w:rPr>
                <w:b/>
                <w:sz w:val="22"/>
              </w:rPr>
            </w:pPr>
            <w:r w:rsidRPr="009E0972">
              <w:rPr>
                <w:b/>
                <w:noProof/>
                <w:sz w:val="22"/>
              </w:rPr>
              <w:t>GRANT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16-Feb-2016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Ballymore Residential Ltd.</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College Square, off Wainsfort Manor Drive, Dublin 6W.</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Children's playground, associated landscaping and infrastructure works.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SD15A/0376</w:t>
            </w:r>
          </w:p>
        </w:tc>
        <w:tc>
          <w:tcPr>
            <w:tcW w:w="2126" w:type="dxa"/>
          </w:tcPr>
          <w:p w:rsidR="00CF0EE4" w:rsidRDefault="00CF0EE4">
            <w:pPr>
              <w:tabs>
                <w:tab w:val="left" w:pos="1985"/>
                <w:tab w:val="left" w:pos="4536"/>
              </w:tabs>
              <w:rPr>
                <w:b/>
                <w:sz w:val="22"/>
              </w:rPr>
            </w:pPr>
            <w:r w:rsidRPr="009E0972">
              <w:rPr>
                <w:b/>
                <w:noProof/>
                <w:sz w:val="22"/>
              </w:rPr>
              <w:t>GRANT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17-Feb-2016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Paul &amp; Pauline McAteer</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95, Kimmage Road West, Dublin 12</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New dwelling to rear and side of the existing dwelling with dormer and single storey elements including dormer rooflights to the front roofslope, velux rooflights to the side and rear roofslopes and car-port and canopy to the front elevation. New vehicular entrance opening onto Shelton Grove Road, new boundary wall and alterations to the existing boundary walls. All associated site, service and landscaping works.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SD15A/0384</w:t>
            </w:r>
          </w:p>
        </w:tc>
        <w:tc>
          <w:tcPr>
            <w:tcW w:w="2126" w:type="dxa"/>
          </w:tcPr>
          <w:p w:rsidR="00CF0EE4" w:rsidRDefault="00CF0EE4">
            <w:pPr>
              <w:tabs>
                <w:tab w:val="left" w:pos="1985"/>
                <w:tab w:val="left" w:pos="4536"/>
              </w:tabs>
              <w:rPr>
                <w:b/>
                <w:sz w:val="22"/>
              </w:rPr>
            </w:pPr>
            <w:r w:rsidRPr="009E0972">
              <w:rPr>
                <w:b/>
                <w:noProof/>
                <w:sz w:val="22"/>
              </w:rPr>
              <w:t>GRANT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18-Feb-2016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Respond! Housing Association</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Gleann Na hEorna, Cookstown Way, Tallaght, Dublin 24</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Conversion of existing two 6 person group housing units in Block C to two 3 bed apartments and six 6 person group housing units in Block D to six 2 bed apartments and six 1 bed apartments.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SD15A/0386</w:t>
            </w:r>
          </w:p>
        </w:tc>
        <w:tc>
          <w:tcPr>
            <w:tcW w:w="2126" w:type="dxa"/>
          </w:tcPr>
          <w:p w:rsidR="00CF0EE4" w:rsidRDefault="00CF0EE4">
            <w:pPr>
              <w:tabs>
                <w:tab w:val="left" w:pos="1985"/>
                <w:tab w:val="left" w:pos="4536"/>
              </w:tabs>
              <w:rPr>
                <w:b/>
                <w:sz w:val="22"/>
              </w:rPr>
            </w:pPr>
            <w:r w:rsidRPr="009E0972">
              <w:rPr>
                <w:b/>
                <w:noProof/>
                <w:sz w:val="22"/>
              </w:rPr>
              <w:t>GRANT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19-Feb-2016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Guestford Ltd.</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Red Cow Complex, Naas Road, Dublin 22.</w:t>
            </w:r>
          </w:p>
          <w:p w:rsidR="00CF0EE4" w:rsidRDefault="00CF0EE4">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Provision of 2 addtional storeys above the permitted 5 storey extension and containing 52 additional hotel bedrooms;  revisions to the permitted facade to accommodate the addtional floors;  omission of permitted courtyard plant room; provision of new external courtyard plant room and plant storage area at basement;  modifications to permitted ground floor link and provision of additional external walkway and balustrade;  revisions to existing/permitted car park to now provide 412 spaces and associated landscape works;  all associated site development, services provision. landscaping and associated works as permitted under Reg. Ref. SD15A/0138. The above revisions result in a net increase in gross floor area of c.2,376 sq.m.</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lastRenderedPageBreak/>
              <w:t>SD15B/0304</w:t>
            </w:r>
          </w:p>
        </w:tc>
        <w:tc>
          <w:tcPr>
            <w:tcW w:w="2126" w:type="dxa"/>
          </w:tcPr>
          <w:p w:rsidR="00CF0EE4" w:rsidRDefault="00CF0EE4">
            <w:pPr>
              <w:tabs>
                <w:tab w:val="left" w:pos="1985"/>
                <w:tab w:val="left" w:pos="4536"/>
              </w:tabs>
              <w:rPr>
                <w:b/>
                <w:sz w:val="22"/>
              </w:rPr>
            </w:pPr>
            <w:r w:rsidRPr="009E0972">
              <w:rPr>
                <w:b/>
                <w:noProof/>
                <w:sz w:val="22"/>
              </w:rPr>
              <w:t>GRANT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16-Feb-2016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Greg Becker &amp; Lorraine Dolan</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78, Castle Riada Drive, Lucan, Co. Dublin</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Refurbishment and extension to the existing house consisting of a two extension of area of 66sq.m to the side and rear of the dwelling including a garage to the side at ground floor level, the alteration and increase of front door canopy, new skylights to roof on front elevation and all associated site works.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SD15B/0366</w:t>
            </w:r>
          </w:p>
        </w:tc>
        <w:tc>
          <w:tcPr>
            <w:tcW w:w="2126" w:type="dxa"/>
          </w:tcPr>
          <w:p w:rsidR="00CF0EE4" w:rsidRDefault="00CF0EE4">
            <w:pPr>
              <w:tabs>
                <w:tab w:val="left" w:pos="1985"/>
                <w:tab w:val="left" w:pos="4536"/>
              </w:tabs>
              <w:rPr>
                <w:b/>
                <w:sz w:val="22"/>
              </w:rPr>
            </w:pPr>
            <w:r w:rsidRPr="009E0972">
              <w:rPr>
                <w:b/>
                <w:noProof/>
                <w:sz w:val="22"/>
              </w:rPr>
              <w:t>GRANT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17-Feb-2016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Ray &amp; Clodagh Kearns</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46, Woodstown Drive, Knocklyon, Dublin 16</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Two storey domestic extension to side of the existing dwelling consisting of a laundry room to the rear and new hall space with changes to the existing front room on the ground floor, two new bedrooms and shower room on the first floor all together with associated works.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noProof/>
                <w:sz w:val="22"/>
              </w:rPr>
            </w:pPr>
          </w:p>
          <w:p w:rsidR="00CF0EE4" w:rsidRDefault="00CF0EE4">
            <w:pPr>
              <w:tabs>
                <w:tab w:val="left" w:pos="1985"/>
                <w:tab w:val="left" w:pos="4536"/>
              </w:tabs>
              <w:rPr>
                <w:b/>
                <w:noProof/>
                <w:sz w:val="22"/>
              </w:rPr>
            </w:pPr>
          </w:p>
          <w:p w:rsidR="00CF0EE4" w:rsidRDefault="00CF0EE4">
            <w:pPr>
              <w:tabs>
                <w:tab w:val="left" w:pos="1985"/>
                <w:tab w:val="left" w:pos="4536"/>
              </w:tabs>
              <w:rPr>
                <w:b/>
                <w:sz w:val="22"/>
              </w:rPr>
            </w:pPr>
            <w:r w:rsidRPr="009E0972">
              <w:rPr>
                <w:b/>
                <w:noProof/>
                <w:sz w:val="22"/>
              </w:rPr>
              <w:lastRenderedPageBreak/>
              <w:t>SD15B/0367</w:t>
            </w:r>
          </w:p>
        </w:tc>
        <w:tc>
          <w:tcPr>
            <w:tcW w:w="2126" w:type="dxa"/>
          </w:tcPr>
          <w:p w:rsidR="00CF0EE4" w:rsidRDefault="00CF0EE4">
            <w:pPr>
              <w:tabs>
                <w:tab w:val="left" w:pos="1985"/>
                <w:tab w:val="left" w:pos="4536"/>
              </w:tabs>
              <w:rPr>
                <w:b/>
                <w:noProof/>
                <w:sz w:val="22"/>
              </w:rPr>
            </w:pPr>
          </w:p>
          <w:p w:rsidR="00CF0EE4" w:rsidRDefault="00CF0EE4">
            <w:pPr>
              <w:tabs>
                <w:tab w:val="left" w:pos="1985"/>
                <w:tab w:val="left" w:pos="4536"/>
              </w:tabs>
              <w:rPr>
                <w:b/>
                <w:noProof/>
                <w:sz w:val="22"/>
              </w:rPr>
            </w:pPr>
          </w:p>
          <w:p w:rsidR="00CF0EE4" w:rsidRDefault="00CF0EE4">
            <w:pPr>
              <w:tabs>
                <w:tab w:val="left" w:pos="1985"/>
                <w:tab w:val="left" w:pos="4536"/>
              </w:tabs>
              <w:rPr>
                <w:b/>
                <w:sz w:val="22"/>
              </w:rPr>
            </w:pPr>
            <w:r w:rsidRPr="009E0972">
              <w:rPr>
                <w:b/>
                <w:noProof/>
                <w:sz w:val="22"/>
              </w:rPr>
              <w:lastRenderedPageBreak/>
              <w:t>GRANT PERMISSION</w:t>
            </w:r>
          </w:p>
          <w:p w:rsidR="00CF0EE4" w:rsidRDefault="00CF0EE4">
            <w:pPr>
              <w:tabs>
                <w:tab w:val="left" w:pos="1985"/>
                <w:tab w:val="left" w:pos="4536"/>
              </w:tabs>
              <w:jc w:val="right"/>
              <w:rPr>
                <w:sz w:val="22"/>
              </w:rPr>
            </w:pPr>
          </w:p>
        </w:tc>
        <w:tc>
          <w:tcPr>
            <w:tcW w:w="5736" w:type="dxa"/>
          </w:tcPr>
          <w:p w:rsidR="00CF0EE4" w:rsidRDefault="00CF0EE4">
            <w:pPr>
              <w:rPr>
                <w:b/>
                <w:noProof/>
                <w:sz w:val="22"/>
              </w:rPr>
            </w:pPr>
          </w:p>
          <w:p w:rsidR="00CF0EE4" w:rsidRDefault="00CF0EE4">
            <w:pPr>
              <w:rPr>
                <w:b/>
                <w:noProof/>
                <w:sz w:val="22"/>
              </w:rPr>
            </w:pPr>
          </w:p>
          <w:p w:rsidR="00CF0EE4" w:rsidRDefault="00CF0EE4">
            <w:pPr>
              <w:rPr>
                <w:b/>
                <w:sz w:val="22"/>
              </w:rPr>
            </w:pPr>
            <w:r w:rsidRPr="009E0972">
              <w:rPr>
                <w:b/>
                <w:noProof/>
                <w:sz w:val="22"/>
              </w:rPr>
              <w:lastRenderedPageBreak/>
              <w:t>19-Feb-2016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Tom Byrne</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Laurel Cottage, Convent Road, Dublin 22</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Part demolition and extension to side.</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lastRenderedPageBreak/>
              <w:t>SD15A/0375</w:t>
            </w:r>
          </w:p>
        </w:tc>
        <w:tc>
          <w:tcPr>
            <w:tcW w:w="2126" w:type="dxa"/>
          </w:tcPr>
          <w:p w:rsidR="00CF0EE4" w:rsidRDefault="00CF0EE4">
            <w:pPr>
              <w:tabs>
                <w:tab w:val="left" w:pos="1985"/>
                <w:tab w:val="left" w:pos="4536"/>
              </w:tabs>
              <w:rPr>
                <w:b/>
                <w:sz w:val="22"/>
              </w:rPr>
            </w:pPr>
            <w:r w:rsidRPr="009E0972">
              <w:rPr>
                <w:b/>
                <w:noProof/>
                <w:sz w:val="22"/>
              </w:rPr>
              <w:t>GRANT PERMISSION &amp; GRANT RETENTION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16-Feb-2016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Dental Care Ireland Management Ltd</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19 &amp; 20, Knocklyon Shopping Centre, Knocklyon Road / Idrone Avenue, Dublin 16</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Medical/healthcare centre ( to accommodate use Class 8, of schedule 2, Part 4 of the Planning and Developmnet Regulations 2001-2015) measuring circa 88.2sq.m, at Unit Nos.19 and 20. The development will also consist of: the amalgamation of Unit No.19 (measuring circa 30.3sq.m) and Unit No.20 (measuring circa 57.9sq.m); associated external and internal alterations to the units; elevational amendments; provision of 2 signage zones (including nternal illumination) on the southern and western elevations, respectively (measuring c.3.48sq.m and c. 2.64sq.m, respectively); and all ancillary and associated site developmnet works above and below ground. the proposed development also consists of the retention of 2 signs on the southern and western elevations, respectively (each measuring 0.54sq.m and 1.08sq.m, respectively).</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SD15B/0364</w:t>
            </w:r>
          </w:p>
        </w:tc>
        <w:tc>
          <w:tcPr>
            <w:tcW w:w="2126" w:type="dxa"/>
          </w:tcPr>
          <w:p w:rsidR="00CF0EE4" w:rsidRDefault="00CF0EE4">
            <w:pPr>
              <w:tabs>
                <w:tab w:val="left" w:pos="1985"/>
                <w:tab w:val="left" w:pos="4536"/>
              </w:tabs>
              <w:rPr>
                <w:b/>
                <w:sz w:val="22"/>
              </w:rPr>
            </w:pPr>
            <w:r w:rsidRPr="009E0972">
              <w:rPr>
                <w:b/>
                <w:noProof/>
                <w:sz w:val="22"/>
              </w:rPr>
              <w:t>GRANT PERMISSION &amp; GRANT RETENTION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17-Feb-2016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Alan and Barbara Kearns</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47, Saint Anthony's Crescent, Dublin 12</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Retention of the existing driveway access and peirs, and to construct an entrance porch to the front of the existing dwelling and all associated site works.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lastRenderedPageBreak/>
              <w:t>SD15B/0362</w:t>
            </w:r>
          </w:p>
        </w:tc>
        <w:tc>
          <w:tcPr>
            <w:tcW w:w="2126" w:type="dxa"/>
          </w:tcPr>
          <w:p w:rsidR="00CF0EE4" w:rsidRDefault="00CF0EE4">
            <w:pPr>
              <w:tabs>
                <w:tab w:val="left" w:pos="1985"/>
                <w:tab w:val="left" w:pos="4536"/>
              </w:tabs>
              <w:rPr>
                <w:b/>
                <w:sz w:val="22"/>
              </w:rPr>
            </w:pPr>
            <w:r w:rsidRPr="009E0972">
              <w:rPr>
                <w:b/>
                <w:noProof/>
                <w:sz w:val="22"/>
              </w:rPr>
              <w:t>GRANT PERMISSION FOR RETENTION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17-Feb-2016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John Kennedy</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12, Westpark, Tallaght, Dublin 24</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Retention of porch and canopy structure to the front.</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SD15B/0365</w:t>
            </w:r>
          </w:p>
        </w:tc>
        <w:tc>
          <w:tcPr>
            <w:tcW w:w="2126" w:type="dxa"/>
          </w:tcPr>
          <w:p w:rsidR="00CF0EE4" w:rsidRDefault="00CF0EE4">
            <w:pPr>
              <w:tabs>
                <w:tab w:val="left" w:pos="1985"/>
                <w:tab w:val="left" w:pos="4536"/>
              </w:tabs>
              <w:rPr>
                <w:b/>
                <w:sz w:val="22"/>
              </w:rPr>
            </w:pPr>
            <w:r w:rsidRPr="009E0972">
              <w:rPr>
                <w:b/>
                <w:noProof/>
                <w:sz w:val="22"/>
              </w:rPr>
              <w:t>GRANT PERMISSION FOR RETENTION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19-Feb-2016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F. &amp; E. Garratt</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41, Old Bawn Way, Tallaght, Dublin 24</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Retention of garage conversion and new bay window extension to lounge at front with connecting lean to roof over existing porch all at ground floor level and a first floor bedroom/study extension with pitched roof over and 'Velux' rooflight front.</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SD16B/0043</w:t>
            </w:r>
          </w:p>
        </w:tc>
        <w:tc>
          <w:tcPr>
            <w:tcW w:w="2126" w:type="dxa"/>
          </w:tcPr>
          <w:p w:rsidR="00CF0EE4" w:rsidRDefault="00CF0EE4">
            <w:pPr>
              <w:tabs>
                <w:tab w:val="left" w:pos="1985"/>
                <w:tab w:val="left" w:pos="4536"/>
              </w:tabs>
              <w:rPr>
                <w:b/>
                <w:sz w:val="22"/>
              </w:rPr>
            </w:pPr>
            <w:r w:rsidRPr="009E0972">
              <w:rPr>
                <w:b/>
                <w:noProof/>
                <w:sz w:val="22"/>
              </w:rPr>
              <w:t>INVALID APPLICATION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17-Feb-2016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Paul &amp; Barbara Hyland</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40, Priory Walk, Manor Grove, Terenure, Dublin 12</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Conversion of attic space to store room/play room;  change of hipped end roof to 'Dutch' gable profile including relocation of existing window gable elevation;  relocation of roof solar panels;  new single storey extension to rear of property.</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SD15A/0377</w:t>
            </w:r>
          </w:p>
        </w:tc>
        <w:tc>
          <w:tcPr>
            <w:tcW w:w="2126" w:type="dxa"/>
          </w:tcPr>
          <w:p w:rsidR="00CF0EE4" w:rsidRDefault="00CF0EE4">
            <w:pPr>
              <w:tabs>
                <w:tab w:val="left" w:pos="1985"/>
                <w:tab w:val="left" w:pos="4536"/>
              </w:tabs>
              <w:rPr>
                <w:b/>
                <w:sz w:val="22"/>
              </w:rPr>
            </w:pPr>
            <w:r w:rsidRPr="009E0972">
              <w:rPr>
                <w:b/>
                <w:noProof/>
                <w:sz w:val="22"/>
              </w:rPr>
              <w:t>REFUSE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17-Feb-2016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VHCCI</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Unit 2, Sunbury Industrial Estate, Ballymount, Dublin 24</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 xml:space="preserve">Change of use from an existing industrial unit to a cultural and sports centre to include for new internal floor layouts, male and female </w:t>
            </w:r>
            <w:r w:rsidRPr="009E0972">
              <w:rPr>
                <w:rFonts w:ascii="Arial Narrow" w:hAnsi="Arial Narrow"/>
                <w:noProof/>
                <w:sz w:val="22"/>
              </w:rPr>
              <w:lastRenderedPageBreak/>
              <w:t>toilets, kitchen, ancillary rooms and stores, change of existing elevations and all associated siteworks.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lastRenderedPageBreak/>
              <w:t>SD15A/0382</w:t>
            </w:r>
          </w:p>
        </w:tc>
        <w:tc>
          <w:tcPr>
            <w:tcW w:w="2126" w:type="dxa"/>
          </w:tcPr>
          <w:p w:rsidR="00CF0EE4" w:rsidRDefault="00CF0EE4">
            <w:pPr>
              <w:tabs>
                <w:tab w:val="left" w:pos="1985"/>
                <w:tab w:val="left" w:pos="4536"/>
              </w:tabs>
              <w:rPr>
                <w:b/>
                <w:sz w:val="22"/>
              </w:rPr>
            </w:pPr>
            <w:r w:rsidRPr="009E0972">
              <w:rPr>
                <w:b/>
                <w:noProof/>
                <w:sz w:val="22"/>
              </w:rPr>
              <w:t>REFUSE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16-Feb-2016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EZ Living Furniture</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Unit 3, Fonthill Retail Park, Clondalkin, Dublin 22.</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New external wall mounted LED billboard type screen sign (6.3m x 2.1m) to the front elevation and associated development works within the existing structure.</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SD15B/0361</w:t>
            </w:r>
          </w:p>
        </w:tc>
        <w:tc>
          <w:tcPr>
            <w:tcW w:w="2126" w:type="dxa"/>
          </w:tcPr>
          <w:p w:rsidR="00CF0EE4" w:rsidRDefault="00CF0EE4">
            <w:pPr>
              <w:tabs>
                <w:tab w:val="left" w:pos="1985"/>
                <w:tab w:val="left" w:pos="4536"/>
              </w:tabs>
              <w:rPr>
                <w:b/>
                <w:sz w:val="22"/>
              </w:rPr>
            </w:pPr>
            <w:r w:rsidRPr="009E0972">
              <w:rPr>
                <w:b/>
                <w:noProof/>
                <w:sz w:val="22"/>
              </w:rPr>
              <w:t>REFUSE PERMISSION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16-Feb-2016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Valentin Lasilcovschi</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1, Saint Peter's Road, Dublin 12</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A new two storey granny flat extension to side; 2 new porches; attic conversion with 1 dormer roof to rear; 2 dormer roofs and 3 rooflights to front and associated site works.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p>
        </w:tc>
        <w:tc>
          <w:tcPr>
            <w:tcW w:w="2126" w:type="dxa"/>
          </w:tcPr>
          <w:p w:rsidR="00CF0EE4" w:rsidRDefault="00CF0EE4">
            <w:pPr>
              <w:tabs>
                <w:tab w:val="left" w:pos="1985"/>
                <w:tab w:val="left" w:pos="4536"/>
              </w:tabs>
              <w:jc w:val="right"/>
              <w:rPr>
                <w:sz w:val="22"/>
              </w:rPr>
            </w:pPr>
          </w:p>
        </w:tc>
        <w:tc>
          <w:tcPr>
            <w:tcW w:w="5736" w:type="dxa"/>
          </w:tcPr>
          <w:p w:rsidR="00CF0EE4" w:rsidRPr="007C7111" w:rsidRDefault="00CF0EE4">
            <w:pPr>
              <w:jc w:val="both"/>
              <w:rPr>
                <w:sz w:val="22"/>
              </w:rPr>
            </w:pP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SD15A/0374</w:t>
            </w:r>
          </w:p>
        </w:tc>
        <w:tc>
          <w:tcPr>
            <w:tcW w:w="2126" w:type="dxa"/>
          </w:tcPr>
          <w:p w:rsidR="00CF0EE4" w:rsidRDefault="00CF0EE4">
            <w:pPr>
              <w:tabs>
                <w:tab w:val="left" w:pos="1985"/>
                <w:tab w:val="left" w:pos="4536"/>
              </w:tabs>
              <w:rPr>
                <w:b/>
                <w:sz w:val="22"/>
              </w:rPr>
            </w:pPr>
            <w:r w:rsidRPr="009E0972">
              <w:rPr>
                <w:b/>
                <w:noProof/>
                <w:sz w:val="22"/>
              </w:rPr>
              <w:t>REQUEST ADDITIONAL INFORMATION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15-Feb-2016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Finchcrest Limited</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25, Cypress Grove South, Dublin 6w</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Two 3 bedroom semidetached dwelling houses, attendant site works and landscaping</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Default="00CF0EE4">
            <w:pPr>
              <w:jc w:val="both"/>
              <w:rPr>
                <w:noProof/>
                <w:sz w:val="22"/>
              </w:rPr>
            </w:pPr>
            <w:r w:rsidRPr="009E0972">
              <w:rPr>
                <w:noProof/>
                <w:sz w:val="22"/>
              </w:rPr>
              <w:t xml:space="preserve">Direct Marketing </w:t>
            </w:r>
            <w:r>
              <w:rPr>
                <w:noProof/>
                <w:sz w:val="22"/>
              </w:rPr>
              <w:t>–</w:t>
            </w:r>
            <w:r w:rsidRPr="009E0972">
              <w:rPr>
                <w:noProof/>
                <w:sz w:val="22"/>
              </w:rPr>
              <w:t xml:space="preserve"> NO</w:t>
            </w:r>
          </w:p>
          <w:p w:rsidR="00CF0EE4" w:rsidRPr="007C7111" w:rsidRDefault="00CF0EE4">
            <w:pPr>
              <w:jc w:val="both"/>
              <w:rPr>
                <w:sz w:val="22"/>
              </w:rPr>
            </w:pP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SD15A/0378</w:t>
            </w:r>
          </w:p>
        </w:tc>
        <w:tc>
          <w:tcPr>
            <w:tcW w:w="2126" w:type="dxa"/>
          </w:tcPr>
          <w:p w:rsidR="00CF0EE4" w:rsidRDefault="00CF0EE4">
            <w:pPr>
              <w:tabs>
                <w:tab w:val="left" w:pos="1985"/>
                <w:tab w:val="left" w:pos="4536"/>
              </w:tabs>
              <w:rPr>
                <w:b/>
                <w:sz w:val="22"/>
              </w:rPr>
            </w:pPr>
            <w:r w:rsidRPr="009E0972">
              <w:rPr>
                <w:b/>
                <w:noProof/>
                <w:sz w:val="22"/>
              </w:rPr>
              <w:t>REQUEST ADDITIONAL INFORMATION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16-Feb-2016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Donal &amp; Linda Burns</w:t>
            </w:r>
          </w:p>
          <w:p w:rsidR="00CF0EE4" w:rsidRDefault="00CF0EE4">
            <w:pPr>
              <w:rPr>
                <w:rFonts w:ascii="Arial Narrow" w:hAnsi="Arial Narrow"/>
                <w:sz w:val="22"/>
              </w:rPr>
            </w:pPr>
            <w:r>
              <w:rPr>
                <w:rFonts w:ascii="Arial Narrow" w:hAnsi="Arial Narrow"/>
                <w:b/>
                <w:i/>
                <w:sz w:val="22"/>
              </w:rPr>
              <w:lastRenderedPageBreak/>
              <w:t>Location:</w:t>
            </w:r>
          </w:p>
          <w:p w:rsidR="00CF0EE4" w:rsidRDefault="00CF0EE4">
            <w:pPr>
              <w:jc w:val="both"/>
              <w:rPr>
                <w:rFonts w:ascii="Arial Narrow" w:hAnsi="Arial Narrow"/>
                <w:sz w:val="22"/>
              </w:rPr>
            </w:pPr>
            <w:r w:rsidRPr="009E0972">
              <w:rPr>
                <w:rFonts w:ascii="Arial Narrow" w:hAnsi="Arial Narrow"/>
                <w:noProof/>
                <w:sz w:val="22"/>
              </w:rPr>
              <w:t>Junction of Mill Road and Slade Road, Saggart, Co Dublin</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(a) Demolition of 2 existing semi-detached houses and associated outbuildings. (b) Construction of 6 houses consisting of 4 two storey with developed roofspace semi-detached 3 bedroom houses and 2 three storey terraced 4 bedroom houses. (c) All associated drainage, services, bin store, boundary wall treatments, site works and landscaped open spaces.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lastRenderedPageBreak/>
              <w:t>SD15A/0379</w:t>
            </w:r>
          </w:p>
        </w:tc>
        <w:tc>
          <w:tcPr>
            <w:tcW w:w="2126" w:type="dxa"/>
          </w:tcPr>
          <w:p w:rsidR="00CF0EE4" w:rsidRDefault="00CF0EE4">
            <w:pPr>
              <w:tabs>
                <w:tab w:val="left" w:pos="1985"/>
                <w:tab w:val="left" w:pos="4536"/>
              </w:tabs>
              <w:rPr>
                <w:b/>
                <w:sz w:val="22"/>
              </w:rPr>
            </w:pPr>
            <w:r w:rsidRPr="009E0972">
              <w:rPr>
                <w:b/>
                <w:noProof/>
                <w:sz w:val="22"/>
              </w:rPr>
              <w:t>REQUEST ADDITIONAL INFORMATION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16-Feb-2016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Maureen Larkin</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Saint Joseph's, Ballyowen Lane, Lucan, Dublin</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4 three storey, four bedroom, semi-detached houses with 2 parking spaces each and private gardens.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SD15A/0380</w:t>
            </w:r>
          </w:p>
        </w:tc>
        <w:tc>
          <w:tcPr>
            <w:tcW w:w="2126" w:type="dxa"/>
          </w:tcPr>
          <w:p w:rsidR="00CF0EE4" w:rsidRDefault="00CF0EE4">
            <w:pPr>
              <w:tabs>
                <w:tab w:val="left" w:pos="1985"/>
                <w:tab w:val="left" w:pos="4536"/>
              </w:tabs>
              <w:rPr>
                <w:b/>
                <w:sz w:val="22"/>
              </w:rPr>
            </w:pPr>
            <w:r w:rsidRPr="009E0972">
              <w:rPr>
                <w:b/>
                <w:noProof/>
                <w:sz w:val="22"/>
              </w:rPr>
              <w:t>REQUEST ADDITIONAL INFORMATION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16-Feb-2016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Declan Fanning</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30 Springfield Road, Templeogue, Dublin 6W.</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The development will consist of the demolition of the existing detached annex to the side of the existing house and replacing it with the erection of a new detached two storey, two bedroom dwelling with attic room, widening the driveway by 1 meter and all associated site works.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t>SD15A/0381</w:t>
            </w:r>
          </w:p>
        </w:tc>
        <w:tc>
          <w:tcPr>
            <w:tcW w:w="2126" w:type="dxa"/>
          </w:tcPr>
          <w:p w:rsidR="00CF0EE4" w:rsidRDefault="00CF0EE4">
            <w:pPr>
              <w:tabs>
                <w:tab w:val="left" w:pos="1985"/>
                <w:tab w:val="left" w:pos="4536"/>
              </w:tabs>
              <w:rPr>
                <w:b/>
                <w:sz w:val="22"/>
              </w:rPr>
            </w:pPr>
            <w:r w:rsidRPr="009E0972">
              <w:rPr>
                <w:b/>
                <w:noProof/>
                <w:sz w:val="22"/>
              </w:rPr>
              <w:t>REQUEST ADDITIONAL INFORMATION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17-Feb-2016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Cape Wrath Hotel Ltd.</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Citywest Hotel and Conference Centre, Saggart, Dublin</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 xml:space="preserve">Permission is sought for the increase in capacity of the conference centre to allow for up to 6,000 patrons (the conference centre is </w:t>
            </w:r>
            <w:r w:rsidRPr="009E0972">
              <w:rPr>
                <w:rFonts w:ascii="Arial Narrow" w:hAnsi="Arial Narrow"/>
                <w:noProof/>
                <w:sz w:val="22"/>
              </w:rPr>
              <w:lastRenderedPageBreak/>
              <w:t>currently limited to 4,161 patrons under reg. ref. SD07A/0294, An Bord Pleanala reference PL06S.227236) and for the provision of public concerts. Modifications to the permitted layout of the overflow car park (reg. ref. SD10A/0150, An Bord Pleanala reference PL06S.238971) to accommodate an additional 171 no. car parking spaces and taxi set-down area. Improvement works to the junction at Garters Lane and Fortunestown Lane. All associated site development, landscaping and boundary treatment works above and below ground.</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lastRenderedPageBreak/>
              <w:t>SD15A/0388</w:t>
            </w:r>
          </w:p>
        </w:tc>
        <w:tc>
          <w:tcPr>
            <w:tcW w:w="2126" w:type="dxa"/>
          </w:tcPr>
          <w:p w:rsidR="00CF0EE4" w:rsidRDefault="00CF0EE4">
            <w:pPr>
              <w:tabs>
                <w:tab w:val="left" w:pos="1985"/>
                <w:tab w:val="left" w:pos="4536"/>
              </w:tabs>
              <w:rPr>
                <w:b/>
                <w:sz w:val="22"/>
              </w:rPr>
            </w:pPr>
            <w:r w:rsidRPr="009E0972">
              <w:rPr>
                <w:b/>
                <w:noProof/>
                <w:sz w:val="22"/>
              </w:rPr>
              <w:t>REQUEST ADDITIONAL INFORMATION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19-Feb-2016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Kelland Homes &amp; Durkan Estates</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Boherboy, Saggart, Co. Dublin.</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Residential development consisting of 218 3 and 4 bed 2 storey houses and a creche of (246sq.m) to be built on a site of circa of 8.16ha which will form Phase 1 of development of the Boherboy Neighbourhood within the Fortunestown Local Area Plan (2012). The proposed development consists of two adjoining sites to be developed by (a) Kelland Homes Ltd. for 111 dwellings and on the eastern side, bounded by the Corbally Stream and (b) by Durkan Estates Ireland Ltd. for 107 dwellings and a creche on the western side, and in total provides for 17  4 bed detached houses, 41  4 bed semi-detached houses, 144  3 bed semi-detached houses and 16  3 bed terraced houses. The adjoining lands to the north are in the same ownership and form the remainder of the Boherboy Neighbourhood to be developed in the future with the Boherboy Road bounding the site to the south.  Access to the development  will be via 2 vehicular access points from the Boherboy Road along with the provision of a roadside footpath at the Boherboy Road. The proposed development also includes for all associated site development works, public open spaces, including alongside the Corbally Stream landscaping and provision of a pedestrian link to the District Park to the north east. Surface water will be attenuated within the site, with fallout to existing watercourses, with foul sewer and connected to a proposed new pumping station located at the northern end of the site, on an overall site area of 17.48ha.</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Default="00CF0EE4">
            <w:pPr>
              <w:jc w:val="both"/>
              <w:rPr>
                <w:noProof/>
                <w:sz w:val="22"/>
              </w:rPr>
            </w:pPr>
            <w:r w:rsidRPr="009E0972">
              <w:rPr>
                <w:noProof/>
                <w:sz w:val="22"/>
              </w:rPr>
              <w:t xml:space="preserve">Direct Marketing </w:t>
            </w:r>
            <w:r>
              <w:rPr>
                <w:noProof/>
                <w:sz w:val="22"/>
              </w:rPr>
              <w:t>–</w:t>
            </w:r>
            <w:r w:rsidRPr="009E0972">
              <w:rPr>
                <w:noProof/>
                <w:sz w:val="22"/>
              </w:rPr>
              <w:t xml:space="preserve"> NO</w:t>
            </w:r>
          </w:p>
          <w:p w:rsidR="00CF0EE4" w:rsidRDefault="00CF0EE4">
            <w:pPr>
              <w:jc w:val="both"/>
              <w:rPr>
                <w:noProof/>
                <w:sz w:val="22"/>
              </w:rPr>
            </w:pPr>
          </w:p>
          <w:p w:rsidR="00CF0EE4" w:rsidRPr="007C7111" w:rsidRDefault="00CF0EE4">
            <w:pPr>
              <w:jc w:val="both"/>
              <w:rPr>
                <w:sz w:val="22"/>
              </w:rPr>
            </w:pPr>
            <w:bookmarkStart w:id="0" w:name="_GoBack"/>
            <w:bookmarkEnd w:id="0"/>
          </w:p>
        </w:tc>
      </w:tr>
      <w:tr w:rsidR="00CF0EE4">
        <w:tblPrEx>
          <w:tblCellMar>
            <w:top w:w="0" w:type="dxa"/>
            <w:bottom w:w="0" w:type="dxa"/>
          </w:tblCellMar>
        </w:tblPrEx>
        <w:tc>
          <w:tcPr>
            <w:tcW w:w="1951" w:type="dxa"/>
          </w:tcPr>
          <w:p w:rsidR="00CF0EE4" w:rsidRDefault="00CF0EE4">
            <w:pPr>
              <w:tabs>
                <w:tab w:val="left" w:pos="1985"/>
                <w:tab w:val="left" w:pos="4536"/>
              </w:tabs>
              <w:rPr>
                <w:b/>
                <w:sz w:val="22"/>
              </w:rPr>
            </w:pPr>
            <w:r w:rsidRPr="009E0972">
              <w:rPr>
                <w:b/>
                <w:noProof/>
                <w:sz w:val="22"/>
              </w:rPr>
              <w:lastRenderedPageBreak/>
              <w:t>SD15B/0368</w:t>
            </w:r>
          </w:p>
        </w:tc>
        <w:tc>
          <w:tcPr>
            <w:tcW w:w="2126" w:type="dxa"/>
          </w:tcPr>
          <w:p w:rsidR="00CF0EE4" w:rsidRDefault="00CF0EE4">
            <w:pPr>
              <w:tabs>
                <w:tab w:val="left" w:pos="1985"/>
                <w:tab w:val="left" w:pos="4536"/>
              </w:tabs>
              <w:rPr>
                <w:b/>
                <w:sz w:val="22"/>
              </w:rPr>
            </w:pPr>
            <w:r w:rsidRPr="009E0972">
              <w:rPr>
                <w:b/>
                <w:noProof/>
                <w:sz w:val="22"/>
              </w:rPr>
              <w:t>REQUEST ADDITIONAL INFORMATION</w:t>
            </w:r>
          </w:p>
          <w:p w:rsidR="00CF0EE4" w:rsidRDefault="00CF0EE4">
            <w:pPr>
              <w:tabs>
                <w:tab w:val="left" w:pos="1985"/>
                <w:tab w:val="left" w:pos="4536"/>
              </w:tabs>
              <w:jc w:val="right"/>
              <w:rPr>
                <w:sz w:val="22"/>
              </w:rPr>
            </w:pPr>
          </w:p>
        </w:tc>
        <w:tc>
          <w:tcPr>
            <w:tcW w:w="5736" w:type="dxa"/>
          </w:tcPr>
          <w:p w:rsidR="00CF0EE4" w:rsidRDefault="00CF0EE4">
            <w:pPr>
              <w:rPr>
                <w:b/>
                <w:sz w:val="22"/>
              </w:rPr>
            </w:pPr>
            <w:r w:rsidRPr="009E0972">
              <w:rPr>
                <w:b/>
                <w:noProof/>
                <w:sz w:val="22"/>
              </w:rPr>
              <w:t>19-Feb-2016</w:t>
            </w:r>
            <w:r>
              <w:rPr>
                <w:b/>
                <w:sz w:val="22"/>
              </w:rPr>
              <w:t xml:space="preserve">                                     </w:t>
            </w:r>
          </w:p>
          <w:p w:rsidR="00CF0EE4" w:rsidRDefault="00CF0EE4">
            <w:pPr>
              <w:rPr>
                <w:sz w:val="22"/>
              </w:rPr>
            </w:pPr>
          </w:p>
          <w:p w:rsidR="00CF0EE4" w:rsidRDefault="00CF0EE4">
            <w:pPr>
              <w:tabs>
                <w:tab w:val="right" w:pos="5562"/>
              </w:tabs>
              <w:rPr>
                <w:rFonts w:ascii="Arial Narrow" w:hAnsi="Arial Narrow"/>
                <w:b/>
                <w:i/>
                <w:sz w:val="22"/>
              </w:rPr>
            </w:pPr>
            <w:r>
              <w:rPr>
                <w:rFonts w:ascii="Arial Narrow" w:hAnsi="Arial Narrow"/>
                <w:b/>
                <w:i/>
                <w:sz w:val="22"/>
              </w:rPr>
              <w:t>Applicant:</w:t>
            </w:r>
          </w:p>
          <w:p w:rsidR="00CF0EE4" w:rsidRDefault="00CF0EE4">
            <w:pPr>
              <w:tabs>
                <w:tab w:val="right" w:pos="5562"/>
              </w:tabs>
              <w:rPr>
                <w:rFonts w:ascii="Arial Narrow" w:hAnsi="Arial Narrow"/>
                <w:sz w:val="22"/>
              </w:rPr>
            </w:pPr>
            <w:r w:rsidRPr="009E0972">
              <w:rPr>
                <w:rFonts w:ascii="Arial Narrow" w:hAnsi="Arial Narrow"/>
                <w:noProof/>
                <w:sz w:val="22"/>
              </w:rPr>
              <w:t>Damian &amp; Nicola Jones</w:t>
            </w:r>
          </w:p>
          <w:p w:rsidR="00CF0EE4" w:rsidRDefault="00CF0EE4">
            <w:pPr>
              <w:rPr>
                <w:rFonts w:ascii="Arial Narrow" w:hAnsi="Arial Narrow"/>
                <w:sz w:val="22"/>
              </w:rPr>
            </w:pPr>
            <w:r>
              <w:rPr>
                <w:rFonts w:ascii="Arial Narrow" w:hAnsi="Arial Narrow"/>
                <w:b/>
                <w:i/>
                <w:sz w:val="22"/>
              </w:rPr>
              <w:t>Location:</w:t>
            </w:r>
          </w:p>
          <w:p w:rsidR="00CF0EE4" w:rsidRDefault="00CF0EE4">
            <w:pPr>
              <w:jc w:val="both"/>
              <w:rPr>
                <w:rFonts w:ascii="Arial Narrow" w:hAnsi="Arial Narrow"/>
                <w:sz w:val="22"/>
              </w:rPr>
            </w:pPr>
            <w:r w:rsidRPr="009E0972">
              <w:rPr>
                <w:rFonts w:ascii="Arial Narrow" w:hAnsi="Arial Narrow"/>
                <w:noProof/>
                <w:sz w:val="22"/>
              </w:rPr>
              <w:t>19, Forest Close, Dublin 24</w:t>
            </w:r>
          </w:p>
          <w:p w:rsidR="00CF0EE4" w:rsidRDefault="00CF0EE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0EE4" w:rsidRDefault="00CF0EE4">
            <w:pPr>
              <w:jc w:val="both"/>
              <w:rPr>
                <w:rFonts w:ascii="Arial Narrow" w:hAnsi="Arial Narrow"/>
                <w:sz w:val="22"/>
              </w:rPr>
            </w:pPr>
            <w:r w:rsidRPr="009E0972">
              <w:rPr>
                <w:rFonts w:ascii="Arial Narrow" w:hAnsi="Arial Narrow"/>
                <w:noProof/>
                <w:sz w:val="22"/>
              </w:rPr>
              <w:t>Extension to existing dwelling by converting attic space of existing bungalow into bedroom with a dormer window by raising the roof by 1.3 meters;  extending the building to the rear by 2.7 meters and in the front inside courtyard by 1.8 meters.</w:t>
            </w:r>
          </w:p>
          <w:p w:rsidR="00CF0EE4" w:rsidRDefault="00CF0EE4">
            <w:pPr>
              <w:jc w:val="both"/>
              <w:rPr>
                <w:b/>
                <w:i/>
                <w:sz w:val="22"/>
              </w:rPr>
            </w:pPr>
            <w:r w:rsidRPr="000C71AD">
              <w:rPr>
                <w:rFonts w:ascii="Arial Narrow" w:hAnsi="Arial Narrow"/>
                <w:b/>
                <w:i/>
                <w:sz w:val="22"/>
              </w:rPr>
              <w:t>Direct Marketing</w:t>
            </w:r>
            <w:r w:rsidRPr="000C71AD">
              <w:rPr>
                <w:b/>
                <w:i/>
                <w:sz w:val="22"/>
              </w:rPr>
              <w:t>:</w:t>
            </w:r>
          </w:p>
          <w:p w:rsidR="00CF0EE4" w:rsidRPr="007C7111" w:rsidRDefault="00CF0EE4">
            <w:pPr>
              <w:jc w:val="both"/>
              <w:rPr>
                <w:sz w:val="22"/>
              </w:rPr>
            </w:pPr>
            <w:r w:rsidRPr="009E0972">
              <w:rPr>
                <w:noProof/>
                <w:sz w:val="22"/>
              </w:rPr>
              <w:t>Direct Marketing - NO</w:t>
            </w:r>
          </w:p>
        </w:tc>
      </w:tr>
    </w:tbl>
    <w:p w:rsidR="0018717A" w:rsidRDefault="0018717A">
      <w:pPr>
        <w:pStyle w:val="Header"/>
        <w:tabs>
          <w:tab w:val="clear" w:pos="4153"/>
          <w:tab w:val="clear" w:pos="8306"/>
        </w:tabs>
      </w:pPr>
    </w:p>
    <w:sectPr w:rsidR="0018717A">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17A" w:rsidRDefault="0018717A">
      <w:r>
        <w:separator/>
      </w:r>
    </w:p>
  </w:endnote>
  <w:endnote w:type="continuationSeparator" w:id="0">
    <w:p w:rsidR="0018717A" w:rsidRDefault="0018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17A" w:rsidRDefault="0018717A">
      <w:r>
        <w:separator/>
      </w:r>
    </w:p>
  </w:footnote>
  <w:footnote w:type="continuationSeparator" w:id="0">
    <w:p w:rsidR="0018717A" w:rsidRDefault="00187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F0EE4">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8717A"/>
    <w:rsid w:val="002D6E97"/>
    <w:rsid w:val="00436F88"/>
    <w:rsid w:val="007C7111"/>
    <w:rsid w:val="00AA290F"/>
    <w:rsid w:val="00CF0EE4"/>
    <w:rsid w:val="00E167D9"/>
    <w:rsid w:val="00E92D0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46BCE7C-6154-4774-B00E-D7915F97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Elaine Jackson</cp:lastModifiedBy>
  <cp:revision>2</cp:revision>
  <dcterms:created xsi:type="dcterms:W3CDTF">2016-02-24T15:36:00Z</dcterms:created>
  <dcterms:modified xsi:type="dcterms:W3CDTF">2016-02-24T15:36:00Z</dcterms:modified>
</cp:coreProperties>
</file>