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82B" w:rsidRDefault="00D2782B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5913"/>
      </w:tblGrid>
      <w:tr w:rsidR="00D2782B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D2782B" w:rsidRPr="00402FDE" w:rsidRDefault="00D2782B">
            <w:pPr>
              <w:spacing w:before="120"/>
              <w:rPr>
                <w:b/>
                <w:sz w:val="24"/>
                <w:szCs w:val="24"/>
              </w:rPr>
            </w:pPr>
            <w:r w:rsidRPr="00402FDE">
              <w:rPr>
                <w:b/>
                <w:noProof/>
                <w:sz w:val="24"/>
                <w:szCs w:val="24"/>
              </w:rPr>
              <w:t>SD15A/0064</w:t>
            </w:r>
          </w:p>
        </w:tc>
        <w:tc>
          <w:tcPr>
            <w:tcW w:w="5913" w:type="dxa"/>
          </w:tcPr>
          <w:p w:rsidR="00D2782B" w:rsidRPr="00402FDE" w:rsidRDefault="00D2782B">
            <w:pPr>
              <w:spacing w:before="120"/>
              <w:rPr>
                <w:sz w:val="24"/>
                <w:szCs w:val="24"/>
              </w:rPr>
            </w:pPr>
          </w:p>
        </w:tc>
      </w:tr>
      <w:tr w:rsidR="00D2782B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D2782B" w:rsidRPr="00402FDE" w:rsidRDefault="00D2782B">
            <w:pPr>
              <w:spacing w:before="120"/>
              <w:jc w:val="right"/>
              <w:rPr>
                <w:sz w:val="24"/>
                <w:szCs w:val="24"/>
              </w:rPr>
            </w:pPr>
            <w:r w:rsidRPr="00402FDE">
              <w:rPr>
                <w:sz w:val="24"/>
                <w:szCs w:val="24"/>
              </w:rPr>
              <w:t>APPEAL NOTIFIED:</w:t>
            </w:r>
          </w:p>
        </w:tc>
        <w:tc>
          <w:tcPr>
            <w:tcW w:w="5913" w:type="dxa"/>
          </w:tcPr>
          <w:p w:rsidR="00D2782B" w:rsidRPr="00402FDE" w:rsidRDefault="00D2782B">
            <w:pPr>
              <w:spacing w:before="120"/>
              <w:rPr>
                <w:sz w:val="24"/>
                <w:szCs w:val="24"/>
              </w:rPr>
            </w:pPr>
            <w:r w:rsidRPr="00402FDE">
              <w:rPr>
                <w:noProof/>
                <w:sz w:val="24"/>
                <w:szCs w:val="24"/>
              </w:rPr>
              <w:t>18-Jan-2016</w:t>
            </w:r>
          </w:p>
        </w:tc>
      </w:tr>
      <w:tr w:rsidR="00D2782B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D2782B" w:rsidRPr="00402FDE" w:rsidRDefault="00D2782B">
            <w:pPr>
              <w:spacing w:before="120"/>
              <w:jc w:val="right"/>
              <w:rPr>
                <w:sz w:val="24"/>
                <w:szCs w:val="24"/>
              </w:rPr>
            </w:pPr>
            <w:r w:rsidRPr="00402FDE">
              <w:rPr>
                <w:sz w:val="24"/>
                <w:szCs w:val="24"/>
              </w:rPr>
              <w:t>APPEAL LODGED:</w:t>
            </w:r>
          </w:p>
        </w:tc>
        <w:tc>
          <w:tcPr>
            <w:tcW w:w="5913" w:type="dxa"/>
          </w:tcPr>
          <w:p w:rsidR="00D2782B" w:rsidRPr="00402FDE" w:rsidRDefault="00D2782B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402FDE">
              <w:rPr>
                <w:noProof/>
                <w:sz w:val="24"/>
                <w:szCs w:val="24"/>
              </w:rPr>
              <w:t>14-Jan-2016</w:t>
            </w:r>
          </w:p>
        </w:tc>
      </w:tr>
      <w:tr w:rsidR="00D2782B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D2782B" w:rsidRPr="00402FDE" w:rsidRDefault="00D2782B">
            <w:pPr>
              <w:spacing w:before="120"/>
              <w:jc w:val="right"/>
              <w:rPr>
                <w:sz w:val="24"/>
                <w:szCs w:val="24"/>
              </w:rPr>
            </w:pPr>
            <w:r w:rsidRPr="00402FDE">
              <w:rPr>
                <w:sz w:val="24"/>
                <w:szCs w:val="24"/>
              </w:rPr>
              <w:t>APPELLANT TYPE:</w:t>
            </w:r>
          </w:p>
        </w:tc>
        <w:tc>
          <w:tcPr>
            <w:tcW w:w="5913" w:type="dxa"/>
          </w:tcPr>
          <w:p w:rsidR="00D2782B" w:rsidRPr="00402FDE" w:rsidRDefault="00D2782B">
            <w:pPr>
              <w:spacing w:before="120"/>
              <w:rPr>
                <w:sz w:val="24"/>
                <w:szCs w:val="24"/>
              </w:rPr>
            </w:pPr>
            <w:r w:rsidRPr="00402FDE">
              <w:rPr>
                <w:noProof/>
                <w:sz w:val="24"/>
                <w:szCs w:val="24"/>
              </w:rPr>
              <w:t>3RD PARTY X 3</w:t>
            </w:r>
          </w:p>
        </w:tc>
      </w:tr>
      <w:tr w:rsidR="00D2782B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D2782B" w:rsidRPr="00402FDE" w:rsidRDefault="00D2782B">
            <w:pPr>
              <w:spacing w:before="120"/>
              <w:jc w:val="right"/>
              <w:rPr>
                <w:sz w:val="24"/>
                <w:szCs w:val="24"/>
              </w:rPr>
            </w:pPr>
            <w:r w:rsidRPr="00402FDE">
              <w:rPr>
                <w:sz w:val="24"/>
                <w:szCs w:val="24"/>
              </w:rPr>
              <w:t>NATURE OF APPEAL:</w:t>
            </w:r>
          </w:p>
        </w:tc>
        <w:tc>
          <w:tcPr>
            <w:tcW w:w="5913" w:type="dxa"/>
          </w:tcPr>
          <w:p w:rsidR="00D2782B" w:rsidRPr="00402FDE" w:rsidRDefault="00D2782B">
            <w:pPr>
              <w:spacing w:before="120"/>
              <w:rPr>
                <w:sz w:val="24"/>
                <w:szCs w:val="24"/>
              </w:rPr>
            </w:pPr>
            <w:r w:rsidRPr="00402FDE">
              <w:rPr>
                <w:noProof/>
                <w:sz w:val="24"/>
                <w:szCs w:val="24"/>
              </w:rPr>
              <w:t>AGAINST DECISION</w:t>
            </w:r>
          </w:p>
        </w:tc>
      </w:tr>
      <w:tr w:rsidR="00D2782B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D2782B" w:rsidRPr="00402FDE" w:rsidRDefault="00D2782B">
            <w:pPr>
              <w:spacing w:before="120"/>
              <w:jc w:val="right"/>
              <w:rPr>
                <w:sz w:val="24"/>
                <w:szCs w:val="24"/>
              </w:rPr>
            </w:pPr>
            <w:r w:rsidRPr="00402FDE">
              <w:rPr>
                <w:sz w:val="24"/>
                <w:szCs w:val="24"/>
              </w:rPr>
              <w:t>COUNCILS DECISION:</w:t>
            </w:r>
          </w:p>
        </w:tc>
        <w:tc>
          <w:tcPr>
            <w:tcW w:w="5913" w:type="dxa"/>
          </w:tcPr>
          <w:p w:rsidR="00D2782B" w:rsidRPr="00402FDE" w:rsidRDefault="00D2782B">
            <w:pPr>
              <w:spacing w:before="120"/>
              <w:rPr>
                <w:sz w:val="24"/>
                <w:szCs w:val="24"/>
              </w:rPr>
            </w:pPr>
            <w:r w:rsidRPr="00402FDE">
              <w:rPr>
                <w:noProof/>
                <w:sz w:val="24"/>
                <w:szCs w:val="24"/>
              </w:rPr>
              <w:t>GRANT PERMISSION</w:t>
            </w:r>
          </w:p>
        </w:tc>
      </w:tr>
      <w:tr w:rsidR="00D2782B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D2782B" w:rsidRPr="00402FDE" w:rsidRDefault="00D2782B">
            <w:pPr>
              <w:spacing w:before="120"/>
              <w:jc w:val="right"/>
              <w:rPr>
                <w:sz w:val="24"/>
                <w:szCs w:val="24"/>
              </w:rPr>
            </w:pPr>
            <w:r w:rsidRPr="00402FDE">
              <w:rPr>
                <w:sz w:val="24"/>
                <w:szCs w:val="24"/>
              </w:rPr>
              <w:t>APPLICANT:</w:t>
            </w:r>
          </w:p>
        </w:tc>
        <w:tc>
          <w:tcPr>
            <w:tcW w:w="5913" w:type="dxa"/>
          </w:tcPr>
          <w:p w:rsidR="00D2782B" w:rsidRPr="00402FDE" w:rsidRDefault="00D2782B">
            <w:pPr>
              <w:spacing w:before="120"/>
              <w:rPr>
                <w:sz w:val="24"/>
                <w:szCs w:val="24"/>
              </w:rPr>
            </w:pPr>
            <w:r w:rsidRPr="00402FDE">
              <w:rPr>
                <w:noProof/>
                <w:sz w:val="24"/>
                <w:szCs w:val="24"/>
              </w:rPr>
              <w:t>Knocklyon United F.C.</w:t>
            </w:r>
          </w:p>
        </w:tc>
      </w:tr>
      <w:tr w:rsidR="00D2782B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D2782B" w:rsidRPr="00402FDE" w:rsidRDefault="00D2782B">
            <w:pPr>
              <w:spacing w:before="120"/>
              <w:jc w:val="right"/>
              <w:rPr>
                <w:sz w:val="24"/>
                <w:szCs w:val="24"/>
              </w:rPr>
            </w:pPr>
            <w:r w:rsidRPr="00402FDE">
              <w:rPr>
                <w:sz w:val="24"/>
                <w:szCs w:val="24"/>
              </w:rPr>
              <w:t>LOCATION:</w:t>
            </w:r>
          </w:p>
        </w:tc>
        <w:tc>
          <w:tcPr>
            <w:tcW w:w="5913" w:type="dxa"/>
          </w:tcPr>
          <w:p w:rsidR="00D2782B" w:rsidRPr="00402FDE" w:rsidRDefault="00D2782B">
            <w:pPr>
              <w:spacing w:before="120"/>
              <w:rPr>
                <w:sz w:val="24"/>
                <w:szCs w:val="24"/>
              </w:rPr>
            </w:pPr>
            <w:r w:rsidRPr="00402FDE">
              <w:rPr>
                <w:noProof/>
                <w:sz w:val="24"/>
                <w:szCs w:val="24"/>
              </w:rPr>
              <w:t>Knocklyon Road, Dublin 16</w:t>
            </w:r>
          </w:p>
        </w:tc>
      </w:tr>
      <w:tr w:rsidR="00D2782B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D2782B" w:rsidRPr="00402FDE" w:rsidRDefault="00D2782B">
            <w:pPr>
              <w:spacing w:before="120"/>
              <w:jc w:val="right"/>
              <w:rPr>
                <w:sz w:val="24"/>
                <w:szCs w:val="24"/>
              </w:rPr>
            </w:pPr>
            <w:r w:rsidRPr="00402FDE">
              <w:rPr>
                <w:sz w:val="24"/>
                <w:szCs w:val="24"/>
              </w:rPr>
              <w:t>PROPOSED DEVELOPMENT:</w:t>
            </w:r>
          </w:p>
        </w:tc>
        <w:tc>
          <w:tcPr>
            <w:tcW w:w="5913" w:type="dxa"/>
          </w:tcPr>
          <w:p w:rsidR="00D2782B" w:rsidRPr="00402FDE" w:rsidRDefault="00D2782B">
            <w:pPr>
              <w:spacing w:before="120"/>
              <w:rPr>
                <w:sz w:val="24"/>
                <w:szCs w:val="24"/>
              </w:rPr>
            </w:pPr>
            <w:r w:rsidRPr="00402FDE">
              <w:rPr>
                <w:noProof/>
                <w:sz w:val="24"/>
                <w:szCs w:val="24"/>
              </w:rPr>
              <w:t>2 new all weather pitches which will include flood lighting, fencing, car parking, new access road, drainage and all associated works adjacent to Delaford Park.</w:t>
            </w:r>
          </w:p>
        </w:tc>
      </w:tr>
    </w:tbl>
    <w:p w:rsidR="00D2782B" w:rsidRDefault="00D2782B">
      <w:pPr>
        <w:pBdr>
          <w:bottom w:val="single" w:sz="12" w:space="1" w:color="auto"/>
        </w:pBdr>
      </w:pPr>
    </w:p>
    <w:p w:rsidR="00D2782B" w:rsidRDefault="00D2782B">
      <w:bookmarkStart w:id="0" w:name="_GoBack"/>
      <w:bookmarkEnd w:id="0"/>
    </w:p>
    <w:sectPr w:rsidR="00D2782B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82B" w:rsidRDefault="00D2782B">
      <w:r>
        <w:separator/>
      </w:r>
    </w:p>
  </w:endnote>
  <w:endnote w:type="continuationSeparator" w:id="0">
    <w:p w:rsidR="00D2782B" w:rsidRDefault="00D27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82B" w:rsidRDefault="00D2782B">
      <w:r>
        <w:separator/>
      </w:r>
    </w:p>
  </w:footnote>
  <w:footnote w:type="continuationSeparator" w:id="0">
    <w:p w:rsidR="00D2782B" w:rsidRDefault="00D278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</w:rPr>
    </w:pPr>
    <w:r>
      <w:rPr>
        <w:b/>
      </w:rPr>
      <w:t>APPEALS NOTIFIED TO AN BORD PLEANALA</w:t>
    </w:r>
    <w:r>
      <w:rPr>
        <w:b/>
      </w:rPr>
      <w:tab/>
      <w:t xml:space="preserve">PAGE NO.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 w:rsidR="00402FDE">
      <w:rPr>
        <w:rStyle w:val="PageNumber"/>
        <w:b/>
        <w:noProof/>
      </w:rPr>
      <w:t>1</w:t>
    </w:r>
    <w:r>
      <w:rPr>
        <w:rStyle w:val="PageNumber"/>
        <w:b/>
      </w:rPr>
      <w:fldChar w:fldCharType="end"/>
    </w: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</w:rPr>
    </w:pP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>
      <w:rPr>
        <w:rStyle w:val="PageNumber"/>
        <w:i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AA"/>
    <w:rsid w:val="000A0AAA"/>
    <w:rsid w:val="001B5047"/>
    <w:rsid w:val="00402FDE"/>
    <w:rsid w:val="00D2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7BB5D2-9422-4431-89A2-4AD8EC5D7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Elaine Jackson</cp:lastModifiedBy>
  <cp:revision>2</cp:revision>
  <dcterms:created xsi:type="dcterms:W3CDTF">2016-01-27T14:24:00Z</dcterms:created>
  <dcterms:modified xsi:type="dcterms:W3CDTF">2016-01-27T14:24:00Z</dcterms:modified>
</cp:coreProperties>
</file>