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t>SD15A/0332</w:t>
            </w:r>
          </w:p>
        </w:tc>
        <w:tc>
          <w:tcPr>
            <w:tcW w:w="2126" w:type="dxa"/>
          </w:tcPr>
          <w:p w:rsidR="006C653D" w:rsidRDefault="006C653D">
            <w:pPr>
              <w:tabs>
                <w:tab w:val="left" w:pos="1985"/>
                <w:tab w:val="left" w:pos="4536"/>
              </w:tabs>
              <w:rPr>
                <w:b/>
                <w:sz w:val="22"/>
              </w:rPr>
            </w:pPr>
            <w:r w:rsidRPr="00BE11E8">
              <w:rPr>
                <w:b/>
                <w:noProof/>
                <w:sz w:val="22"/>
              </w:rPr>
              <w:t>GRANT PERMISSION</w:t>
            </w:r>
          </w:p>
          <w:p w:rsidR="006C653D" w:rsidRDefault="006C653D">
            <w:pPr>
              <w:tabs>
                <w:tab w:val="left" w:pos="1985"/>
                <w:tab w:val="left" w:pos="4536"/>
              </w:tabs>
              <w:jc w:val="right"/>
              <w:rPr>
                <w:sz w:val="22"/>
              </w:rPr>
            </w:pPr>
            <w:bookmarkStart w:id="0" w:name="_GoBack"/>
            <w:bookmarkEnd w:id="0"/>
          </w:p>
        </w:tc>
        <w:tc>
          <w:tcPr>
            <w:tcW w:w="5736" w:type="dxa"/>
          </w:tcPr>
          <w:p w:rsidR="006C653D" w:rsidRDefault="006C653D">
            <w:pPr>
              <w:rPr>
                <w:b/>
                <w:sz w:val="22"/>
              </w:rPr>
            </w:pPr>
            <w:r w:rsidRPr="00BE11E8">
              <w:rPr>
                <w:b/>
                <w:noProof/>
                <w:sz w:val="22"/>
              </w:rPr>
              <w:t>06-Jan-2016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J. Kim</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Station Road &amp; Ninth Lock Road, Clondalkin, Dublin 22.</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5 terraced two storey family dwellings with solar panels, new vehicular entrance to Ninth Lock Road, 10 car parking spaces and associated works.</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t>SD15B/0329</w:t>
            </w:r>
          </w:p>
        </w:tc>
        <w:tc>
          <w:tcPr>
            <w:tcW w:w="2126" w:type="dxa"/>
          </w:tcPr>
          <w:p w:rsidR="006C653D" w:rsidRDefault="006C653D">
            <w:pPr>
              <w:tabs>
                <w:tab w:val="left" w:pos="1985"/>
                <w:tab w:val="left" w:pos="4536"/>
              </w:tabs>
              <w:rPr>
                <w:b/>
                <w:sz w:val="22"/>
              </w:rPr>
            </w:pPr>
            <w:r w:rsidRPr="00BE11E8">
              <w:rPr>
                <w:b/>
                <w:noProof/>
                <w:sz w:val="22"/>
              </w:rPr>
              <w:t>GRANT PERMISSION</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05-Jan-2016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James Kavanagh</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1, Haydens Park Drive, Lucan, Co. Dublin</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Single storey extension to rear and side of existing house, extension of 2.1m high portion of existing east boundary wall and new boundary wall and pier to north boundary.</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t>SD15B/0330</w:t>
            </w:r>
          </w:p>
        </w:tc>
        <w:tc>
          <w:tcPr>
            <w:tcW w:w="2126" w:type="dxa"/>
          </w:tcPr>
          <w:p w:rsidR="006C653D" w:rsidRDefault="006C653D">
            <w:pPr>
              <w:tabs>
                <w:tab w:val="left" w:pos="1985"/>
                <w:tab w:val="left" w:pos="4536"/>
              </w:tabs>
              <w:rPr>
                <w:b/>
                <w:sz w:val="22"/>
              </w:rPr>
            </w:pPr>
            <w:r w:rsidRPr="00BE11E8">
              <w:rPr>
                <w:b/>
                <w:noProof/>
                <w:sz w:val="22"/>
              </w:rPr>
              <w:t>GRANT PERMISSION</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08-Jan-2016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Patricia &amp; David Brady</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140, Carrigwood, Dublin 24</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A 16.2sq.m extension to the front and side, to the ground-floor of the dwelling. The extension is to comprise an extended living room, porch and a new WC; an extension to the attic comprising an extension of the roof hip to the side, with rear-facing dormer window, and several minor internal alterations.</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t>SD15A/0358</w:t>
            </w:r>
          </w:p>
        </w:tc>
        <w:tc>
          <w:tcPr>
            <w:tcW w:w="2126" w:type="dxa"/>
          </w:tcPr>
          <w:p w:rsidR="006C653D" w:rsidRDefault="006C653D">
            <w:pPr>
              <w:tabs>
                <w:tab w:val="left" w:pos="1985"/>
                <w:tab w:val="left" w:pos="4536"/>
              </w:tabs>
              <w:rPr>
                <w:b/>
                <w:sz w:val="22"/>
              </w:rPr>
            </w:pPr>
            <w:r w:rsidRPr="00BE11E8">
              <w:rPr>
                <w:b/>
                <w:noProof/>
                <w:sz w:val="22"/>
              </w:rPr>
              <w:t>INVALID - SITE NOTICE</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04-Jan-2016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Capami Ltd</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Site south of Oldcourt Road and East of Oldcourt Lane, Oldcourt Road, Ballycullen, Dublin 24</w:t>
            </w:r>
          </w:p>
          <w:p w:rsidR="006C653D" w:rsidRDefault="006C653D">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Development of a playing pitch including associated site works, on a site area of 1.97 hectares, located south of Oldcourt Road, Oldcourt, Ballycullen, Dublin 24. Access to the pitch will be via an existing lane off Oldcourt Road.</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lastRenderedPageBreak/>
              <w:t>SD15A/0395</w:t>
            </w:r>
          </w:p>
        </w:tc>
        <w:tc>
          <w:tcPr>
            <w:tcW w:w="2126" w:type="dxa"/>
          </w:tcPr>
          <w:p w:rsidR="006C653D" w:rsidRDefault="006C653D">
            <w:pPr>
              <w:tabs>
                <w:tab w:val="left" w:pos="1985"/>
                <w:tab w:val="left" w:pos="4536"/>
              </w:tabs>
              <w:rPr>
                <w:b/>
                <w:sz w:val="22"/>
              </w:rPr>
            </w:pPr>
            <w:r w:rsidRPr="00BE11E8">
              <w:rPr>
                <w:b/>
                <w:noProof/>
                <w:sz w:val="22"/>
              </w:rPr>
              <w:t>INVALID APPLICATION</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06-Jan-2016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Mark Burns</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Bawnogue Shopping Centre, Bawnogue Road, Clondalkin, Dublin 22</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Development consists of the following: 1. Amalgamate three retail units into one to provide small local supermarket / convenience shop, 2. Relocate existing Post Office from current location within the shopping centre to be incorporated within the new supermarket / convenience shop, 3 .Demolition of existing store to rear and erection of new store to rear of supermarket / convenience shop, 4. Existing car park associated with the shopping centre to be resurfaced and relining, 5. Alterations to front façade to include new signage to new supermarket / convenience shop and 6. All associated site development works.</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t>SD15B/0363</w:t>
            </w:r>
          </w:p>
        </w:tc>
        <w:tc>
          <w:tcPr>
            <w:tcW w:w="2126" w:type="dxa"/>
          </w:tcPr>
          <w:p w:rsidR="006C653D" w:rsidRDefault="006C653D">
            <w:pPr>
              <w:tabs>
                <w:tab w:val="left" w:pos="1985"/>
                <w:tab w:val="left" w:pos="4536"/>
              </w:tabs>
              <w:rPr>
                <w:b/>
                <w:sz w:val="22"/>
              </w:rPr>
            </w:pPr>
            <w:r w:rsidRPr="00BE11E8">
              <w:rPr>
                <w:b/>
                <w:noProof/>
                <w:sz w:val="22"/>
              </w:rPr>
              <w:t>INVALID APPLICATION</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04-Jan-2016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John Fitzpatrick</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'Van Neis', Scholarstown Road, Rathfarnham, Dublin 16</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Retention for a 7-person domestic effluent treatment unit and polishing filter (percolation area) to the rear of the 5 bed dwelling.</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t>SD15A/0333</w:t>
            </w:r>
          </w:p>
        </w:tc>
        <w:tc>
          <w:tcPr>
            <w:tcW w:w="2126" w:type="dxa"/>
          </w:tcPr>
          <w:p w:rsidR="006C653D" w:rsidRDefault="006C653D">
            <w:pPr>
              <w:tabs>
                <w:tab w:val="left" w:pos="1985"/>
                <w:tab w:val="left" w:pos="4536"/>
              </w:tabs>
              <w:rPr>
                <w:b/>
                <w:sz w:val="22"/>
              </w:rPr>
            </w:pPr>
            <w:r w:rsidRPr="00BE11E8">
              <w:rPr>
                <w:b/>
                <w:noProof/>
                <w:sz w:val="22"/>
              </w:rPr>
              <w:t>REFUSE PERMISSION</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05-Jan-2016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Paul &amp; Brenda Gallagher</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Cruagh Lane, Killakee, Rathfarnham, Dublin 16.</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 xml:space="preserve">Construction of a detached split level single storey dwelling with </w:t>
            </w:r>
            <w:r w:rsidRPr="00BE11E8">
              <w:rPr>
                <w:rFonts w:ascii="Arial Narrow" w:hAnsi="Arial Narrow"/>
                <w:noProof/>
                <w:sz w:val="22"/>
              </w:rPr>
              <w:lastRenderedPageBreak/>
              <w:t>Sarnifil standing seam mono pitched roof to include 2 'Velux' roofllights and solar panels, formation of new entrance to site from existing private road, installation of septic tank, percolation area, landscaping and all associated site works.</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lastRenderedPageBreak/>
              <w:t>SD15A/0336</w:t>
            </w:r>
          </w:p>
        </w:tc>
        <w:tc>
          <w:tcPr>
            <w:tcW w:w="2126" w:type="dxa"/>
          </w:tcPr>
          <w:p w:rsidR="006C653D" w:rsidRDefault="006C653D">
            <w:pPr>
              <w:tabs>
                <w:tab w:val="left" w:pos="1985"/>
                <w:tab w:val="left" w:pos="4536"/>
              </w:tabs>
              <w:rPr>
                <w:b/>
                <w:sz w:val="22"/>
              </w:rPr>
            </w:pPr>
            <w:r w:rsidRPr="00BE11E8">
              <w:rPr>
                <w:b/>
                <w:noProof/>
                <w:sz w:val="22"/>
              </w:rPr>
              <w:t>REFUSE PERMISSION</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06-Jan-2016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Fitzwilliam Real Estate</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Mount Carmel Park, Firhouse, Dublin 24</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Residential development consisting of 72 dwelling units including vehicular access from Firhouse Road, all associated site and infrastructural works including foul and surface water drainage, 106 car parking spaces, landscaping and public open space, boundary walls and fences, roads, cyclepaths and footpaths all on a site area of appoximately 2.3 hectares. The site is within the curtilage of a Protected Structure (RPS reference 284). The development consists of 22 no. 2 storey 2 bed and 3 bed semi-detached houses, 8 corner blocks comprising 24 no. 3 storey 2 bed apartment units with balconies and 8 no. 2 storey 3 bed duplex units and 2 blocks comprising 18 no. 3 storey 1 bed&amp; 2 bed apartments as follows: (a) 18 no. 3 bed semi-detached houses (House Type B); (b) 4 no. 2 bed semi-detached houses (House Type A); (c) 24 no. 2 bed corner apartments (Apartment Type 02, 03, 04); (D) 8 no. 3 bed corner duplex units (Apartment Type 01); (e) 6 no. 1 bed apartments (Apartment Type 02); (f) 12 no. 2 bed apartments (Apartment Type 01,03,04). The proposal also includes the provision of approximately 0.7 hectares of land to the north of the subject site boundary to be transferred into public ownership as part of the Dodder Valley public open space. All this on a site adjacent to the Carmel of the Assumption Convent, Firhouse Road and to the west of the residential development at Mount Carmel Park, Dublin 24.</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t>SD15A/0338</w:t>
            </w:r>
          </w:p>
        </w:tc>
        <w:tc>
          <w:tcPr>
            <w:tcW w:w="2126" w:type="dxa"/>
          </w:tcPr>
          <w:p w:rsidR="006C653D" w:rsidRDefault="006C653D">
            <w:pPr>
              <w:tabs>
                <w:tab w:val="left" w:pos="1985"/>
                <w:tab w:val="left" w:pos="4536"/>
              </w:tabs>
              <w:rPr>
                <w:b/>
                <w:sz w:val="22"/>
              </w:rPr>
            </w:pPr>
            <w:r w:rsidRPr="00BE11E8">
              <w:rPr>
                <w:b/>
                <w:noProof/>
                <w:sz w:val="22"/>
              </w:rPr>
              <w:t>REFUSE PERMISSION</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08-Jan-2016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Alan Concannon</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Cruagh, Rockbrook, Dublin 16</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 xml:space="preserve">Single storey dwelling, waste water treatment system and associated </w:t>
            </w:r>
            <w:r w:rsidRPr="00BE11E8">
              <w:rPr>
                <w:rFonts w:ascii="Arial Narrow" w:hAnsi="Arial Narrow"/>
                <w:noProof/>
                <w:sz w:val="22"/>
              </w:rPr>
              <w:lastRenderedPageBreak/>
              <w:t>site works.</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r w:rsidR="006C653D">
        <w:tblPrEx>
          <w:tblCellMar>
            <w:top w:w="0" w:type="dxa"/>
            <w:bottom w:w="0" w:type="dxa"/>
          </w:tblCellMar>
        </w:tblPrEx>
        <w:tc>
          <w:tcPr>
            <w:tcW w:w="1951" w:type="dxa"/>
          </w:tcPr>
          <w:p w:rsidR="006C653D" w:rsidRDefault="006C653D">
            <w:pPr>
              <w:tabs>
                <w:tab w:val="left" w:pos="1985"/>
                <w:tab w:val="left" w:pos="4536"/>
              </w:tabs>
              <w:rPr>
                <w:b/>
                <w:sz w:val="22"/>
              </w:rPr>
            </w:pPr>
            <w:r w:rsidRPr="00BE11E8">
              <w:rPr>
                <w:b/>
                <w:noProof/>
                <w:sz w:val="22"/>
              </w:rPr>
              <w:lastRenderedPageBreak/>
              <w:t>SD15B/0331</w:t>
            </w:r>
          </w:p>
        </w:tc>
        <w:tc>
          <w:tcPr>
            <w:tcW w:w="2126" w:type="dxa"/>
          </w:tcPr>
          <w:p w:rsidR="006C653D" w:rsidRDefault="006C653D">
            <w:pPr>
              <w:tabs>
                <w:tab w:val="left" w:pos="1985"/>
                <w:tab w:val="left" w:pos="4536"/>
              </w:tabs>
              <w:rPr>
                <w:b/>
                <w:sz w:val="22"/>
              </w:rPr>
            </w:pPr>
            <w:r w:rsidRPr="00BE11E8">
              <w:rPr>
                <w:b/>
                <w:noProof/>
                <w:sz w:val="22"/>
              </w:rPr>
              <w:t>REQUEST ADDITIONAL INFORMATION</w:t>
            </w:r>
          </w:p>
          <w:p w:rsidR="006C653D" w:rsidRDefault="006C653D">
            <w:pPr>
              <w:tabs>
                <w:tab w:val="left" w:pos="1985"/>
                <w:tab w:val="left" w:pos="4536"/>
              </w:tabs>
              <w:jc w:val="right"/>
              <w:rPr>
                <w:sz w:val="22"/>
              </w:rPr>
            </w:pPr>
          </w:p>
        </w:tc>
        <w:tc>
          <w:tcPr>
            <w:tcW w:w="5736" w:type="dxa"/>
          </w:tcPr>
          <w:p w:rsidR="006C653D" w:rsidRDefault="006C653D">
            <w:pPr>
              <w:rPr>
                <w:b/>
                <w:sz w:val="22"/>
              </w:rPr>
            </w:pPr>
            <w:r w:rsidRPr="00BE11E8">
              <w:rPr>
                <w:b/>
                <w:noProof/>
                <w:sz w:val="22"/>
              </w:rPr>
              <w:t>08-Jan-2016</w:t>
            </w:r>
            <w:r>
              <w:rPr>
                <w:b/>
                <w:sz w:val="22"/>
              </w:rPr>
              <w:t xml:space="preserve">                                     </w:t>
            </w:r>
          </w:p>
          <w:p w:rsidR="006C653D" w:rsidRDefault="006C653D">
            <w:pPr>
              <w:rPr>
                <w:sz w:val="22"/>
              </w:rPr>
            </w:pPr>
          </w:p>
          <w:p w:rsidR="006C653D" w:rsidRDefault="006C653D">
            <w:pPr>
              <w:tabs>
                <w:tab w:val="right" w:pos="5562"/>
              </w:tabs>
              <w:rPr>
                <w:rFonts w:ascii="Arial Narrow" w:hAnsi="Arial Narrow"/>
                <w:b/>
                <w:i/>
                <w:sz w:val="22"/>
              </w:rPr>
            </w:pPr>
            <w:r>
              <w:rPr>
                <w:rFonts w:ascii="Arial Narrow" w:hAnsi="Arial Narrow"/>
                <w:b/>
                <w:i/>
                <w:sz w:val="22"/>
              </w:rPr>
              <w:t>Applicant:</w:t>
            </w:r>
          </w:p>
          <w:p w:rsidR="006C653D" w:rsidRDefault="006C653D">
            <w:pPr>
              <w:tabs>
                <w:tab w:val="right" w:pos="5562"/>
              </w:tabs>
              <w:rPr>
                <w:rFonts w:ascii="Arial Narrow" w:hAnsi="Arial Narrow"/>
                <w:sz w:val="22"/>
              </w:rPr>
            </w:pPr>
            <w:r w:rsidRPr="00BE11E8">
              <w:rPr>
                <w:rFonts w:ascii="Arial Narrow" w:hAnsi="Arial Narrow"/>
                <w:noProof/>
                <w:sz w:val="22"/>
              </w:rPr>
              <w:t>David &amp; Jacqueline Murray</w:t>
            </w:r>
          </w:p>
          <w:p w:rsidR="006C653D" w:rsidRDefault="006C653D">
            <w:pPr>
              <w:rPr>
                <w:rFonts w:ascii="Arial Narrow" w:hAnsi="Arial Narrow"/>
                <w:sz w:val="22"/>
              </w:rPr>
            </w:pPr>
            <w:r>
              <w:rPr>
                <w:rFonts w:ascii="Arial Narrow" w:hAnsi="Arial Narrow"/>
                <w:b/>
                <w:i/>
                <w:sz w:val="22"/>
              </w:rPr>
              <w:t>Location:</w:t>
            </w:r>
          </w:p>
          <w:p w:rsidR="006C653D" w:rsidRDefault="006C653D">
            <w:pPr>
              <w:jc w:val="both"/>
              <w:rPr>
                <w:rFonts w:ascii="Arial Narrow" w:hAnsi="Arial Narrow"/>
                <w:sz w:val="22"/>
              </w:rPr>
            </w:pPr>
            <w:r w:rsidRPr="00BE11E8">
              <w:rPr>
                <w:rFonts w:ascii="Arial Narrow" w:hAnsi="Arial Narrow"/>
                <w:noProof/>
                <w:sz w:val="22"/>
              </w:rPr>
              <w:t>66, Dodder Park Road, Dublin 14</w:t>
            </w:r>
          </w:p>
          <w:p w:rsidR="006C653D" w:rsidRDefault="006C653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6C653D" w:rsidRDefault="006C653D">
            <w:pPr>
              <w:jc w:val="both"/>
              <w:rPr>
                <w:rFonts w:ascii="Arial Narrow" w:hAnsi="Arial Narrow"/>
                <w:sz w:val="22"/>
              </w:rPr>
            </w:pPr>
            <w:r w:rsidRPr="00BE11E8">
              <w:rPr>
                <w:rFonts w:ascii="Arial Narrow" w:hAnsi="Arial Narrow"/>
                <w:noProof/>
                <w:sz w:val="22"/>
              </w:rPr>
              <w:t>(1) Demoltion of garage to side and covered utilities area to rear (24.5sq.m);  (2) construction of a two storey hipped roof extension to the side to include a roof window to side and a mono pitch single storey extension to rear to give an addtional 41sq.m ground floor area and 22sq.m first floor area; (3) amendments/extension to the front facade including a new bay window extension to sitting room and covered entrance porch; (4) all ancillary siteworks.</w:t>
            </w:r>
          </w:p>
          <w:p w:rsidR="006C653D" w:rsidRDefault="006C653D">
            <w:pPr>
              <w:jc w:val="both"/>
              <w:rPr>
                <w:b/>
                <w:i/>
                <w:sz w:val="22"/>
              </w:rPr>
            </w:pPr>
            <w:r w:rsidRPr="000C71AD">
              <w:rPr>
                <w:rFonts w:ascii="Arial Narrow" w:hAnsi="Arial Narrow"/>
                <w:b/>
                <w:i/>
                <w:sz w:val="22"/>
              </w:rPr>
              <w:t>Direct Marketing</w:t>
            </w:r>
            <w:r w:rsidRPr="000C71AD">
              <w:rPr>
                <w:b/>
                <w:i/>
                <w:sz w:val="22"/>
              </w:rPr>
              <w:t>:</w:t>
            </w:r>
          </w:p>
          <w:p w:rsidR="006C653D" w:rsidRPr="007C7111" w:rsidRDefault="006C653D">
            <w:pPr>
              <w:jc w:val="both"/>
              <w:rPr>
                <w:sz w:val="22"/>
              </w:rPr>
            </w:pPr>
            <w:r w:rsidRPr="00BE11E8">
              <w:rPr>
                <w:noProof/>
                <w:sz w:val="22"/>
              </w:rPr>
              <w:t>Direct Marketing - NO</w:t>
            </w:r>
          </w:p>
        </w:tc>
      </w:tr>
    </w:tbl>
    <w:p w:rsidR="001724C2" w:rsidRDefault="001724C2">
      <w:pPr>
        <w:pStyle w:val="Header"/>
        <w:tabs>
          <w:tab w:val="clear" w:pos="4153"/>
          <w:tab w:val="clear" w:pos="8306"/>
        </w:tabs>
      </w:pPr>
    </w:p>
    <w:sectPr w:rsidR="001724C2">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4C2" w:rsidRDefault="001724C2">
      <w:r>
        <w:separator/>
      </w:r>
    </w:p>
  </w:endnote>
  <w:endnote w:type="continuationSeparator" w:id="0">
    <w:p w:rsidR="001724C2" w:rsidRDefault="0017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4C2" w:rsidRDefault="001724C2">
      <w:r>
        <w:separator/>
      </w:r>
    </w:p>
  </w:footnote>
  <w:footnote w:type="continuationSeparator" w:id="0">
    <w:p w:rsidR="001724C2" w:rsidRDefault="00172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6C653D">
      <w:rPr>
        <w:rStyle w:val="PageNumber"/>
        <w:b/>
        <w:noProof/>
      </w:rPr>
      <w:t>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724C2"/>
    <w:rsid w:val="002D6E97"/>
    <w:rsid w:val="00436F88"/>
    <w:rsid w:val="004D17FD"/>
    <w:rsid w:val="006C653D"/>
    <w:rsid w:val="007C7111"/>
    <w:rsid w:val="00AA290F"/>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CD97B2B-6C6E-4F2D-8031-53A6B45C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2016-01-13T12:05:00Z</dcterms:created>
  <dcterms:modified xsi:type="dcterms:W3CDTF">2016-01-13T12:05:00Z</dcterms:modified>
</cp:coreProperties>
</file>