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SD14A/0268</w:t>
            </w:r>
          </w:p>
        </w:tc>
        <w:tc>
          <w:tcPr>
            <w:tcW w:w="2126" w:type="dxa"/>
          </w:tcPr>
          <w:p w:rsidR="00EA3F57" w:rsidRDefault="00EA3F57">
            <w:pPr>
              <w:tabs>
                <w:tab w:val="left" w:pos="1701"/>
                <w:tab w:val="left" w:pos="3969"/>
              </w:tabs>
              <w:jc w:val="right"/>
            </w:pPr>
            <w:r w:rsidRPr="00B524E8">
              <w:rPr>
                <w:noProof/>
              </w:rPr>
              <w:t>02-Oct-2015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Additional Information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LED Group</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Existing industrial warehouse at Knockmitten Lane, Western Industrial Estate, Dublin 12.</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Pr="00B524E8" w:rsidRDefault="00EA3F57" w:rsidP="00FC4655">
            <w:pPr>
              <w:tabs>
                <w:tab w:val="left" w:pos="1701"/>
                <w:tab w:val="left" w:pos="3969"/>
              </w:tabs>
              <w:spacing w:before="120"/>
              <w:rPr>
                <w:noProof/>
              </w:rPr>
            </w:pPr>
            <w:r w:rsidRPr="00B524E8">
              <w:rPr>
                <w:noProof/>
              </w:rPr>
              <w:t>Construction of new single storey extension to western elevation comprising of 4 dock leveller loading bays (145sq.m); construction of additional ancillary first floor office area within existing warehouse (340sq.m).</w:t>
            </w:r>
          </w:p>
          <w:p w:rsidR="00EA3F57" w:rsidRDefault="00EA3F57">
            <w:pPr>
              <w:tabs>
                <w:tab w:val="left" w:pos="1701"/>
                <w:tab w:val="left" w:pos="3969"/>
              </w:tabs>
              <w:spacing w:before="120"/>
            </w:pP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SD15A/0032</w:t>
            </w:r>
          </w:p>
        </w:tc>
        <w:tc>
          <w:tcPr>
            <w:tcW w:w="2126" w:type="dxa"/>
          </w:tcPr>
          <w:p w:rsidR="00EA3F57" w:rsidRDefault="00EA3F57">
            <w:pPr>
              <w:tabs>
                <w:tab w:val="left" w:pos="1701"/>
                <w:tab w:val="left" w:pos="3969"/>
              </w:tabs>
              <w:jc w:val="right"/>
            </w:pPr>
            <w:r w:rsidRPr="00B524E8">
              <w:rPr>
                <w:noProof/>
              </w:rPr>
              <w:t>28-Sep-2015</w:t>
            </w:r>
          </w:p>
        </w:tc>
        <w:tc>
          <w:tcPr>
            <w:tcW w:w="2552" w:type="dxa"/>
          </w:tcPr>
          <w:p w:rsidR="00EA3F57" w:rsidRDefault="00EA3F57">
            <w:pPr>
              <w:tabs>
                <w:tab w:val="left" w:pos="1701"/>
                <w:tab w:val="left" w:pos="3969"/>
              </w:tabs>
            </w:pPr>
            <w:r w:rsidRPr="00B524E8">
              <w:rPr>
                <w:noProof/>
              </w:rPr>
              <w:t>Outline Permission</w:t>
            </w:r>
          </w:p>
        </w:tc>
        <w:tc>
          <w:tcPr>
            <w:tcW w:w="3608" w:type="dxa"/>
          </w:tcPr>
          <w:p w:rsidR="00EA3F57" w:rsidRDefault="00EA3F57">
            <w:pPr>
              <w:tabs>
                <w:tab w:val="left" w:pos="1701"/>
                <w:tab w:val="left" w:pos="3969"/>
              </w:tabs>
              <w:rPr>
                <w:i/>
              </w:rPr>
            </w:pPr>
            <w:r w:rsidRPr="00B524E8">
              <w:rPr>
                <w:i/>
                <w:noProof/>
              </w:rPr>
              <w:t>Additional Information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Associated Rewinds (Ireland) Ltd.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Whitestown Road, Whitestown Industrial Estate, Tallaght, Dublin 24.</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Pr="00B524E8" w:rsidRDefault="00EA3F57" w:rsidP="00FC4655">
            <w:pPr>
              <w:tabs>
                <w:tab w:val="left" w:pos="1701"/>
                <w:tab w:val="left" w:pos="3969"/>
              </w:tabs>
              <w:spacing w:before="120"/>
              <w:rPr>
                <w:noProof/>
              </w:rPr>
            </w:pPr>
            <w:r w:rsidRPr="00B524E8">
              <w:rPr>
                <w:noProof/>
              </w:rPr>
              <w:t>Provision of family drive through restaurant, petrol station forecourt with car wash, air / water facilities and a convenience store; works will also include creation of vehicular entrance onto Whitestown Way Road, signange, internal access road, footpaths, green areas, public lighting and associated site works.</w:t>
            </w:r>
          </w:p>
          <w:p w:rsidR="00EA3F57" w:rsidRDefault="00EA3F57">
            <w:pPr>
              <w:tabs>
                <w:tab w:val="left" w:pos="1701"/>
                <w:tab w:val="left" w:pos="3969"/>
              </w:tabs>
              <w:spacing w:before="120"/>
            </w:pP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SD15A/0292</w:t>
            </w:r>
          </w:p>
        </w:tc>
        <w:tc>
          <w:tcPr>
            <w:tcW w:w="2126" w:type="dxa"/>
          </w:tcPr>
          <w:p w:rsidR="00EA3F57" w:rsidRDefault="00EA3F57">
            <w:pPr>
              <w:tabs>
                <w:tab w:val="left" w:pos="1701"/>
                <w:tab w:val="left" w:pos="3969"/>
              </w:tabs>
              <w:jc w:val="right"/>
            </w:pPr>
            <w:r w:rsidRPr="00B524E8">
              <w:rPr>
                <w:noProof/>
              </w:rPr>
              <w:t>28-Sep-2015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Quinn Downes Ltd.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Unit 17, Centrepoint Business Park, Oak Road, Dublin 12</w:t>
            </w:r>
          </w:p>
        </w:tc>
      </w:tr>
      <w:tr w:rsidR="00EA3F57" w:rsidTr="005F7373">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 xml:space="preserve">Two new self-illuminated signs, one of approx.3.49sq.m on the west elevation, 8.3 metres above ground and the other of </w:t>
            </w:r>
            <w:r w:rsidRPr="00B524E8">
              <w:rPr>
                <w:noProof/>
              </w:rPr>
              <w:lastRenderedPageBreak/>
              <w:t>approx. 3.13sq.m on the east elevation, 3.26 metres above ground.</w:t>
            </w:r>
          </w:p>
        </w:tc>
      </w:tr>
      <w:tr w:rsidR="00EA3F57">
        <w:trPr>
          <w:cantSplit/>
        </w:trPr>
        <w:tc>
          <w:tcPr>
            <w:tcW w:w="3652" w:type="dxa"/>
            <w:gridSpan w:val="2"/>
          </w:tcPr>
          <w:p w:rsidR="00EA3F57" w:rsidRDefault="00EA3F57">
            <w:pPr>
              <w:tabs>
                <w:tab w:val="left" w:pos="1701"/>
                <w:tab w:val="left" w:pos="3969"/>
              </w:tabs>
              <w:spacing w:before="120"/>
              <w:jc w:val="right"/>
            </w:pPr>
            <w:r>
              <w:lastRenderedPageBreak/>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SD15A/0293</w:t>
            </w:r>
          </w:p>
        </w:tc>
        <w:tc>
          <w:tcPr>
            <w:tcW w:w="2126" w:type="dxa"/>
          </w:tcPr>
          <w:p w:rsidR="00EA3F57" w:rsidRDefault="00EA3F57">
            <w:pPr>
              <w:tabs>
                <w:tab w:val="left" w:pos="1701"/>
                <w:tab w:val="left" w:pos="3969"/>
              </w:tabs>
              <w:jc w:val="right"/>
            </w:pPr>
            <w:r w:rsidRPr="00B524E8">
              <w:rPr>
                <w:noProof/>
              </w:rPr>
              <w:t>29-Sep-2015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Sirio Property Company Limited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Former Esso Priory Service Station, Nutgrove Avenue, Rathfarnham, Dublin 14</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canopy, fuel pumps, underground tanks, jet wash, carwarsh water pump room and bin compound; (4) relocation of existing site entrance &amp; exit crossovers, (5) 157.08sq.m first floor office, (6) ancillary signage, both illuminated and non-illuminated and (7) all associated site works..</w:t>
            </w: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SD15A/0294</w:t>
            </w:r>
          </w:p>
        </w:tc>
        <w:tc>
          <w:tcPr>
            <w:tcW w:w="2126" w:type="dxa"/>
          </w:tcPr>
          <w:p w:rsidR="00EA3F57" w:rsidRDefault="00EA3F57">
            <w:pPr>
              <w:tabs>
                <w:tab w:val="left" w:pos="1701"/>
                <w:tab w:val="left" w:pos="3969"/>
              </w:tabs>
              <w:jc w:val="right"/>
            </w:pPr>
            <w:r w:rsidRPr="00B524E8">
              <w:rPr>
                <w:noProof/>
              </w:rPr>
              <w:t>30-Sep-2015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Paul Crowley</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Lands to rear of St. Johns Road &amp; frontage on to Fonthill Road, Clondalkin, Dublin 22.</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Residential development of 10 dwellings comprising of (1) 4 Type A, 2 bed two storey semi-detached houses with attic conversions; (2) 4 Type B, 3 bed two storey end 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p>
        </w:tc>
      </w:tr>
      <w:tr w:rsidR="00EA3F57">
        <w:trPr>
          <w:cantSplit/>
        </w:trPr>
        <w:tc>
          <w:tcPr>
            <w:tcW w:w="3652" w:type="dxa"/>
            <w:gridSpan w:val="2"/>
          </w:tcPr>
          <w:p w:rsidR="00EA3F57" w:rsidRDefault="00EA3F57">
            <w:pPr>
              <w:tabs>
                <w:tab w:val="left" w:pos="1701"/>
                <w:tab w:val="left" w:pos="3969"/>
              </w:tabs>
              <w:spacing w:before="120"/>
              <w:jc w:val="right"/>
            </w:pPr>
            <w:r>
              <w:lastRenderedPageBreak/>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SD15A/0295</w:t>
            </w:r>
          </w:p>
        </w:tc>
        <w:tc>
          <w:tcPr>
            <w:tcW w:w="2126" w:type="dxa"/>
          </w:tcPr>
          <w:p w:rsidR="00EA3F57" w:rsidRDefault="00EA3F57">
            <w:pPr>
              <w:tabs>
                <w:tab w:val="left" w:pos="1701"/>
                <w:tab w:val="left" w:pos="3969"/>
              </w:tabs>
              <w:jc w:val="right"/>
            </w:pPr>
            <w:r w:rsidRPr="00B524E8">
              <w:rPr>
                <w:noProof/>
              </w:rPr>
              <w:t>30-Sep-2015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Liffey Valley Management Ltd.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Unit 3, Liffey Valley Shopping Centre, Fonthill Road, Clondalkin, Dublin 22</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Change of use of the permitted restaurant use at ground (c 288sq.m) and first (c 233sq.m) floors to a restaurant and licensed premises.</w:t>
            </w: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SD15A/0296</w:t>
            </w:r>
          </w:p>
        </w:tc>
        <w:tc>
          <w:tcPr>
            <w:tcW w:w="2126" w:type="dxa"/>
          </w:tcPr>
          <w:p w:rsidR="00EA3F57" w:rsidRDefault="00EA3F57">
            <w:pPr>
              <w:tabs>
                <w:tab w:val="left" w:pos="1701"/>
                <w:tab w:val="left" w:pos="3969"/>
              </w:tabs>
              <w:jc w:val="right"/>
            </w:pPr>
            <w:r w:rsidRPr="00B524E8">
              <w:rPr>
                <w:noProof/>
              </w:rPr>
              <w:t>01-Oct-2015</w:t>
            </w:r>
          </w:p>
        </w:tc>
        <w:tc>
          <w:tcPr>
            <w:tcW w:w="2552" w:type="dxa"/>
          </w:tcPr>
          <w:p w:rsidR="00EA3F57" w:rsidRDefault="00EA3F57">
            <w:pPr>
              <w:tabs>
                <w:tab w:val="left" w:pos="1701"/>
                <w:tab w:val="left" w:pos="3969"/>
              </w:tabs>
            </w:pPr>
            <w:r w:rsidRPr="00B524E8">
              <w:rPr>
                <w:noProof/>
              </w:rPr>
              <w:t>Retention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Islamic Progressive Centre Ireland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Unit 23A, Greenhills Industrial Estate, Dublin 12.</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Retention of material change of use from industrial type use to use as a place of worship &amp; community centre.</w:t>
            </w: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SD15A/0297</w:t>
            </w:r>
          </w:p>
        </w:tc>
        <w:tc>
          <w:tcPr>
            <w:tcW w:w="2126" w:type="dxa"/>
          </w:tcPr>
          <w:p w:rsidR="00EA3F57" w:rsidRDefault="00EA3F57">
            <w:pPr>
              <w:tabs>
                <w:tab w:val="left" w:pos="1701"/>
                <w:tab w:val="left" w:pos="3969"/>
              </w:tabs>
              <w:jc w:val="right"/>
            </w:pPr>
            <w:r w:rsidRPr="00B524E8">
              <w:rPr>
                <w:noProof/>
              </w:rPr>
              <w:t>01-Oct-2015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M. Walsh</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Peamount Road, Corner Park, Newcastle, Co.Dublin.</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Construction of a two storey 4 bedroom detached dwelling house (460sq.m), a domestic garage (41sq.m), a farmyard including an agricultural building with 4 equine loose boxes, 5 bovine calving units, fodder stores and ancillary rooms (291sq.m), a hay barn (125sq.m), the relocation of the agricultural access, a new vehicular entrance to the public road, a domestic waste water treatment plant and percolation area and ancillary site works and services.</w:t>
            </w:r>
          </w:p>
        </w:tc>
      </w:tr>
      <w:tr w:rsidR="00EA3F57">
        <w:trPr>
          <w:cantSplit/>
        </w:trPr>
        <w:tc>
          <w:tcPr>
            <w:tcW w:w="3652" w:type="dxa"/>
            <w:gridSpan w:val="2"/>
          </w:tcPr>
          <w:p w:rsidR="00EA3F57" w:rsidRDefault="00EA3F57">
            <w:pPr>
              <w:tabs>
                <w:tab w:val="left" w:pos="1701"/>
                <w:tab w:val="left" w:pos="3969"/>
              </w:tabs>
              <w:spacing w:before="120"/>
              <w:jc w:val="right"/>
            </w:pPr>
            <w:r>
              <w:lastRenderedPageBreak/>
              <w:t>Direct Marketing:</w:t>
            </w:r>
          </w:p>
        </w:tc>
        <w:tc>
          <w:tcPr>
            <w:tcW w:w="6160" w:type="dxa"/>
            <w:gridSpan w:val="2"/>
          </w:tcPr>
          <w:p w:rsidR="00EA3F57" w:rsidRDefault="00EA3F57">
            <w:pPr>
              <w:tabs>
                <w:tab w:val="left" w:pos="1701"/>
                <w:tab w:val="left" w:pos="3969"/>
              </w:tabs>
              <w:spacing w:before="120"/>
            </w:pP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SD15A/0298</w:t>
            </w:r>
          </w:p>
        </w:tc>
        <w:tc>
          <w:tcPr>
            <w:tcW w:w="2126" w:type="dxa"/>
          </w:tcPr>
          <w:p w:rsidR="00EA3F57" w:rsidRDefault="00EA3F57">
            <w:pPr>
              <w:tabs>
                <w:tab w:val="left" w:pos="1701"/>
                <w:tab w:val="left" w:pos="3969"/>
              </w:tabs>
              <w:jc w:val="right"/>
            </w:pPr>
            <w:r w:rsidRPr="00B524E8">
              <w:rPr>
                <w:noProof/>
              </w:rPr>
              <w:t>02-Oct-2015</w:t>
            </w:r>
          </w:p>
        </w:tc>
        <w:tc>
          <w:tcPr>
            <w:tcW w:w="2552" w:type="dxa"/>
          </w:tcPr>
          <w:p w:rsidR="00EA3F57" w:rsidRDefault="00EA3F57">
            <w:pPr>
              <w:tabs>
                <w:tab w:val="left" w:pos="1701"/>
                <w:tab w:val="left" w:pos="3969"/>
              </w:tabs>
            </w:pPr>
            <w:r w:rsidRPr="00B524E8">
              <w:rPr>
                <w:noProof/>
              </w:rPr>
              <w:t>Retention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Killian Greenseal &amp; Tyrell Air</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Unit 2, Whitestown Industrial Estate, Tallaght, Dublin 24</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Subdivision of existing units into two units, material change of use to front part of unit from light industrial to cafe/restaurant amd business name sign (non-illuminated) on front facade.</w:t>
            </w: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SD15A/0299</w:t>
            </w:r>
          </w:p>
        </w:tc>
        <w:tc>
          <w:tcPr>
            <w:tcW w:w="2126" w:type="dxa"/>
          </w:tcPr>
          <w:p w:rsidR="00EA3F57" w:rsidRDefault="00EA3F57">
            <w:pPr>
              <w:tabs>
                <w:tab w:val="left" w:pos="1701"/>
                <w:tab w:val="left" w:pos="3969"/>
              </w:tabs>
              <w:jc w:val="right"/>
            </w:pPr>
            <w:r w:rsidRPr="00B524E8">
              <w:rPr>
                <w:noProof/>
              </w:rPr>
              <w:t>02-Oct-2015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Chris &amp; Helen Lawlor</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St. Anthonys, Ballycullen Road, Knocklyon, Dublin 16.</w:t>
            </w:r>
          </w:p>
        </w:tc>
      </w:tr>
      <w:tr w:rsidR="00EA3F57">
        <w:trPr>
          <w:cantSplit/>
        </w:trPr>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Construction of a detached two storey dwelling with new boundary wall, new vehicular access with dished concrete footpath, landscaping and associated site works at a site to the rear of 'St. Anthony's', Ballycullen Road and Castelfield Avenue.</w:t>
            </w:r>
          </w:p>
        </w:tc>
      </w:tr>
      <w:tr w:rsidR="00EA3F57">
        <w:trPr>
          <w:cantSplit/>
        </w:trPr>
        <w:tc>
          <w:tcPr>
            <w:tcW w:w="3652" w:type="dxa"/>
            <w:gridSpan w:val="2"/>
          </w:tcPr>
          <w:p w:rsidR="00EA3F57" w:rsidRDefault="00EA3F57">
            <w:pPr>
              <w:tabs>
                <w:tab w:val="left" w:pos="1701"/>
                <w:tab w:val="left" w:pos="3969"/>
              </w:tabs>
              <w:spacing w:before="120"/>
              <w:jc w:val="right"/>
            </w:pPr>
            <w:r>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EA3F57" w:rsidRDefault="00EA3F57">
      <w:pPr>
        <w:pStyle w:val="Header"/>
        <w:tabs>
          <w:tab w:val="clear" w:pos="4153"/>
          <w:tab w:val="clear" w:pos="8306"/>
          <w:tab w:val="left" w:pos="1701"/>
          <w:tab w:val="left" w:pos="3969"/>
        </w:tabs>
        <w:rPr>
          <w:i/>
        </w:rPr>
      </w:pPr>
    </w:p>
    <w:p w:rsidR="00EA3F57" w:rsidRPr="00B302F1" w:rsidRDefault="00EA3F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3F57">
        <w:tc>
          <w:tcPr>
            <w:tcW w:w="1526" w:type="dxa"/>
          </w:tcPr>
          <w:p w:rsidR="00EA3F57" w:rsidRDefault="00EA3F57">
            <w:pPr>
              <w:tabs>
                <w:tab w:val="left" w:pos="1701"/>
                <w:tab w:val="left" w:pos="3969"/>
              </w:tabs>
              <w:rPr>
                <w:b/>
              </w:rPr>
            </w:pPr>
            <w:r w:rsidRPr="00B524E8">
              <w:rPr>
                <w:b/>
                <w:noProof/>
              </w:rPr>
              <w:t>SD15A/0301</w:t>
            </w:r>
          </w:p>
        </w:tc>
        <w:tc>
          <w:tcPr>
            <w:tcW w:w="2126" w:type="dxa"/>
          </w:tcPr>
          <w:p w:rsidR="00EA3F57" w:rsidRDefault="00EA3F57">
            <w:pPr>
              <w:tabs>
                <w:tab w:val="left" w:pos="1701"/>
                <w:tab w:val="left" w:pos="3969"/>
              </w:tabs>
              <w:jc w:val="right"/>
            </w:pPr>
            <w:r w:rsidRPr="00B524E8">
              <w:rPr>
                <w:noProof/>
              </w:rPr>
              <w:t>02-Oct-2015</w:t>
            </w:r>
          </w:p>
        </w:tc>
        <w:tc>
          <w:tcPr>
            <w:tcW w:w="2552" w:type="dxa"/>
          </w:tcPr>
          <w:p w:rsidR="00EA3F57" w:rsidRDefault="00EA3F57">
            <w:pPr>
              <w:tabs>
                <w:tab w:val="left" w:pos="1701"/>
                <w:tab w:val="left" w:pos="3969"/>
              </w:tabs>
            </w:pPr>
            <w:r w:rsidRPr="00B524E8">
              <w:rPr>
                <w:noProof/>
              </w:rPr>
              <w:t>Permission</w:t>
            </w:r>
          </w:p>
        </w:tc>
        <w:tc>
          <w:tcPr>
            <w:tcW w:w="3608" w:type="dxa"/>
          </w:tcPr>
          <w:p w:rsidR="00EA3F57" w:rsidRDefault="00EA3F57">
            <w:pPr>
              <w:tabs>
                <w:tab w:val="left" w:pos="1701"/>
                <w:tab w:val="left" w:pos="3969"/>
              </w:tabs>
              <w:rPr>
                <w:i/>
              </w:rPr>
            </w:pPr>
            <w:r w:rsidRPr="00B524E8">
              <w:rPr>
                <w:i/>
                <w:noProof/>
              </w:rPr>
              <w:t>New Application</w:t>
            </w:r>
          </w:p>
        </w:tc>
      </w:tr>
      <w:tr w:rsidR="00EA3F57">
        <w:trPr>
          <w:cantSplit/>
        </w:trPr>
        <w:tc>
          <w:tcPr>
            <w:tcW w:w="3652" w:type="dxa"/>
            <w:gridSpan w:val="2"/>
          </w:tcPr>
          <w:p w:rsidR="00EA3F57" w:rsidRDefault="00EA3F57">
            <w:pPr>
              <w:tabs>
                <w:tab w:val="left" w:pos="1701"/>
                <w:tab w:val="left" w:pos="3969"/>
              </w:tabs>
              <w:spacing w:before="120"/>
              <w:jc w:val="right"/>
            </w:pPr>
            <w:r>
              <w:t>Applicant:</w:t>
            </w:r>
          </w:p>
        </w:tc>
        <w:tc>
          <w:tcPr>
            <w:tcW w:w="6160" w:type="dxa"/>
            <w:gridSpan w:val="2"/>
          </w:tcPr>
          <w:p w:rsidR="00EA3F57" w:rsidRDefault="00EA3F57">
            <w:pPr>
              <w:tabs>
                <w:tab w:val="left" w:pos="1701"/>
                <w:tab w:val="left" w:pos="3969"/>
              </w:tabs>
              <w:spacing w:before="120"/>
            </w:pPr>
            <w:r w:rsidRPr="00B524E8">
              <w:rPr>
                <w:noProof/>
              </w:rPr>
              <w:t>Carechoice Lucan GP Ltd.</w:t>
            </w:r>
          </w:p>
        </w:tc>
      </w:tr>
      <w:tr w:rsidR="00EA3F57">
        <w:trPr>
          <w:cantSplit/>
        </w:trPr>
        <w:tc>
          <w:tcPr>
            <w:tcW w:w="3652" w:type="dxa"/>
            <w:gridSpan w:val="2"/>
          </w:tcPr>
          <w:p w:rsidR="00EA3F57" w:rsidRDefault="00EA3F57">
            <w:pPr>
              <w:tabs>
                <w:tab w:val="left" w:pos="1701"/>
                <w:tab w:val="left" w:pos="3969"/>
              </w:tabs>
              <w:spacing w:before="120"/>
              <w:jc w:val="right"/>
            </w:pPr>
            <w:r>
              <w:t>Location:</w:t>
            </w:r>
          </w:p>
        </w:tc>
        <w:tc>
          <w:tcPr>
            <w:tcW w:w="6160" w:type="dxa"/>
            <w:gridSpan w:val="2"/>
          </w:tcPr>
          <w:p w:rsidR="00EA3F57" w:rsidRDefault="00EA3F57">
            <w:pPr>
              <w:tabs>
                <w:tab w:val="left" w:pos="1701"/>
                <w:tab w:val="left" w:pos="3969"/>
              </w:tabs>
              <w:spacing w:before="120"/>
            </w:pPr>
            <w:r w:rsidRPr="00B524E8">
              <w:rPr>
                <w:noProof/>
              </w:rPr>
              <w:t>Haydens Lane, Lucan, Dublin</w:t>
            </w:r>
          </w:p>
        </w:tc>
      </w:tr>
      <w:tr w:rsidR="00EA3F57" w:rsidTr="002D394C">
        <w:tc>
          <w:tcPr>
            <w:tcW w:w="3652" w:type="dxa"/>
            <w:gridSpan w:val="2"/>
          </w:tcPr>
          <w:p w:rsidR="00EA3F57" w:rsidRDefault="00EA3F57">
            <w:pPr>
              <w:tabs>
                <w:tab w:val="left" w:pos="1701"/>
                <w:tab w:val="left" w:pos="3969"/>
              </w:tabs>
              <w:spacing w:before="120"/>
              <w:jc w:val="right"/>
            </w:pPr>
            <w:r>
              <w:t>Proposed Development:</w:t>
            </w:r>
          </w:p>
        </w:tc>
        <w:tc>
          <w:tcPr>
            <w:tcW w:w="6160" w:type="dxa"/>
            <w:gridSpan w:val="2"/>
          </w:tcPr>
          <w:p w:rsidR="00EA3F57" w:rsidRDefault="00EA3F57">
            <w:pPr>
              <w:tabs>
                <w:tab w:val="left" w:pos="1701"/>
                <w:tab w:val="left" w:pos="3969"/>
              </w:tabs>
              <w:spacing w:before="120"/>
            </w:pPr>
            <w:r w:rsidRPr="00B524E8">
              <w:rPr>
                <w:noProof/>
              </w:rPr>
              <w:t xml:space="preserve">Demolition of existing 2 storey industrial/factory building (2,691sqm) and construction of residential nursing home on lands at the former factory building, Hayden's Lane. The development will comprise 124 bedrooms (147 bed spaces) with associated ancillary/common facilities and office/administration areas. The new building will range in </w:t>
            </w:r>
            <w:r w:rsidRPr="00B524E8">
              <w:rPr>
                <w:noProof/>
              </w:rPr>
              <w:lastRenderedPageBreak/>
              <w:t>height from 1 storey to part 2 storey and part 3 storey. The development will also include car parking, site works, landscaping, rentention of and modification to one existing access and removal of one secondary access plus boundary treatment, upgrade to footpath along Hayden's Lane.</w:t>
            </w:r>
          </w:p>
        </w:tc>
      </w:tr>
      <w:tr w:rsidR="00EA3F57">
        <w:trPr>
          <w:cantSplit/>
        </w:trPr>
        <w:tc>
          <w:tcPr>
            <w:tcW w:w="3652" w:type="dxa"/>
            <w:gridSpan w:val="2"/>
          </w:tcPr>
          <w:p w:rsidR="00EA3F57" w:rsidRDefault="00EA3F57">
            <w:pPr>
              <w:tabs>
                <w:tab w:val="left" w:pos="1701"/>
                <w:tab w:val="left" w:pos="3969"/>
              </w:tabs>
              <w:spacing w:before="120"/>
              <w:jc w:val="right"/>
            </w:pPr>
            <w:r>
              <w:lastRenderedPageBreak/>
              <w:t>Direct Marketing:</w:t>
            </w:r>
          </w:p>
        </w:tc>
        <w:tc>
          <w:tcPr>
            <w:tcW w:w="6160" w:type="dxa"/>
            <w:gridSpan w:val="2"/>
          </w:tcPr>
          <w:p w:rsidR="00EA3F57" w:rsidRDefault="00EA3F57">
            <w:pPr>
              <w:tabs>
                <w:tab w:val="left" w:pos="1701"/>
                <w:tab w:val="left" w:pos="3969"/>
              </w:tabs>
              <w:spacing w:before="120"/>
            </w:pPr>
            <w:r w:rsidRPr="00B524E8">
              <w:rPr>
                <w:noProof/>
              </w:rPr>
              <w:t>Direct Marketing - NO</w:t>
            </w:r>
          </w:p>
        </w:tc>
      </w:tr>
    </w:tbl>
    <w:p w:rsidR="00EA3F57" w:rsidRDefault="00EA3F57" w:rsidP="009B7CE3">
      <w:pPr>
        <w:pBdr>
          <w:bottom w:val="single" w:sz="12" w:space="0" w:color="auto"/>
        </w:pBdr>
      </w:pPr>
    </w:p>
    <w:p w:rsidR="002D394C" w:rsidRDefault="002D394C" w:rsidP="002D394C">
      <w:pPr>
        <w:pStyle w:val="Header"/>
        <w:tabs>
          <w:tab w:val="clear" w:pos="4153"/>
          <w:tab w:val="clear" w:pos="8306"/>
          <w:tab w:val="left" w:pos="1701"/>
          <w:tab w:val="left" w:pos="3969"/>
        </w:tabs>
        <w:rPr>
          <w:i/>
        </w:rPr>
      </w:pPr>
    </w:p>
    <w:p w:rsidR="002D394C" w:rsidRPr="00B302F1" w:rsidRDefault="002D394C" w:rsidP="002D39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94C" w:rsidTr="00CE7275">
        <w:tblPrEx>
          <w:tblCellMar>
            <w:top w:w="0" w:type="dxa"/>
            <w:bottom w:w="0" w:type="dxa"/>
          </w:tblCellMar>
        </w:tblPrEx>
        <w:tc>
          <w:tcPr>
            <w:tcW w:w="1526" w:type="dxa"/>
          </w:tcPr>
          <w:p w:rsidR="002D394C" w:rsidRDefault="002D394C" w:rsidP="00CE7275">
            <w:pPr>
              <w:tabs>
                <w:tab w:val="left" w:pos="1701"/>
                <w:tab w:val="left" w:pos="3969"/>
              </w:tabs>
              <w:rPr>
                <w:b/>
              </w:rPr>
            </w:pPr>
            <w:r w:rsidRPr="005348DF">
              <w:rPr>
                <w:b/>
                <w:noProof/>
              </w:rPr>
              <w:t>SD15B/0237</w:t>
            </w:r>
          </w:p>
        </w:tc>
        <w:tc>
          <w:tcPr>
            <w:tcW w:w="2126" w:type="dxa"/>
          </w:tcPr>
          <w:p w:rsidR="002D394C" w:rsidRDefault="002D394C" w:rsidP="00CE7275">
            <w:pPr>
              <w:tabs>
                <w:tab w:val="left" w:pos="1701"/>
                <w:tab w:val="left" w:pos="3969"/>
              </w:tabs>
              <w:jc w:val="right"/>
            </w:pPr>
            <w:r w:rsidRPr="005348DF">
              <w:rPr>
                <w:noProof/>
              </w:rPr>
              <w:t>28-Sep-2015</w:t>
            </w:r>
          </w:p>
        </w:tc>
        <w:tc>
          <w:tcPr>
            <w:tcW w:w="2552" w:type="dxa"/>
          </w:tcPr>
          <w:p w:rsidR="002D394C" w:rsidRDefault="002D394C" w:rsidP="00CE7275">
            <w:pPr>
              <w:tabs>
                <w:tab w:val="left" w:pos="1701"/>
                <w:tab w:val="left" w:pos="3969"/>
              </w:tabs>
            </w:pPr>
            <w:r w:rsidRPr="005348DF">
              <w:rPr>
                <w:noProof/>
              </w:rPr>
              <w:t>Permission</w:t>
            </w:r>
          </w:p>
        </w:tc>
        <w:tc>
          <w:tcPr>
            <w:tcW w:w="3608" w:type="dxa"/>
          </w:tcPr>
          <w:p w:rsidR="002D394C" w:rsidRDefault="002D394C" w:rsidP="00CE7275">
            <w:pPr>
              <w:tabs>
                <w:tab w:val="left" w:pos="1701"/>
                <w:tab w:val="left" w:pos="3969"/>
              </w:tabs>
              <w:rPr>
                <w:i/>
              </w:rPr>
            </w:pPr>
            <w:r w:rsidRPr="005348DF">
              <w:rPr>
                <w:i/>
                <w:noProof/>
              </w:rPr>
              <w:t>Additional Information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Applicant:</w:t>
            </w:r>
          </w:p>
        </w:tc>
        <w:tc>
          <w:tcPr>
            <w:tcW w:w="6160" w:type="dxa"/>
            <w:gridSpan w:val="2"/>
          </w:tcPr>
          <w:p w:rsidR="002D394C" w:rsidRDefault="002D394C" w:rsidP="00CE7275">
            <w:pPr>
              <w:tabs>
                <w:tab w:val="left" w:pos="1701"/>
                <w:tab w:val="left" w:pos="3969"/>
              </w:tabs>
              <w:spacing w:before="120"/>
            </w:pPr>
            <w:r w:rsidRPr="005348DF">
              <w:rPr>
                <w:noProof/>
              </w:rPr>
              <w:t>Ciaran &amp; Emma Doherty</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Location:</w:t>
            </w:r>
          </w:p>
        </w:tc>
        <w:tc>
          <w:tcPr>
            <w:tcW w:w="6160" w:type="dxa"/>
            <w:gridSpan w:val="2"/>
          </w:tcPr>
          <w:p w:rsidR="002D394C" w:rsidRDefault="002D394C" w:rsidP="00CE7275">
            <w:pPr>
              <w:tabs>
                <w:tab w:val="left" w:pos="1701"/>
                <w:tab w:val="left" w:pos="3969"/>
              </w:tabs>
              <w:spacing w:before="120"/>
            </w:pPr>
            <w:r w:rsidRPr="005348DF">
              <w:rPr>
                <w:noProof/>
              </w:rPr>
              <w:t>26, Woodstown Heights, Knocklyon, Dublin 16</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Proposed Development:</w:t>
            </w:r>
          </w:p>
        </w:tc>
        <w:tc>
          <w:tcPr>
            <w:tcW w:w="6160" w:type="dxa"/>
            <w:gridSpan w:val="2"/>
          </w:tcPr>
          <w:p w:rsidR="002D394C" w:rsidRDefault="002D394C" w:rsidP="00CE7275">
            <w:pPr>
              <w:tabs>
                <w:tab w:val="left" w:pos="1701"/>
                <w:tab w:val="left" w:pos="3969"/>
              </w:tabs>
              <w:spacing w:before="120"/>
            </w:pPr>
            <w:r w:rsidRPr="005348DF">
              <w:rPr>
                <w:noProof/>
              </w:rPr>
              <w:t>Extend the existing ridge tiles and roof tiles to form a 'Dutch' type roof structure, extend original side structure up to new eaves level with new window, new dormer structure to rear tiled roof with rooflight, new front porch extension with tiled roof and extend tiled roof over bay window, all new external finishes to match existing, conversion of the attic area &amp; internal alterations.</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Direct Marketing:</w:t>
            </w:r>
          </w:p>
        </w:tc>
        <w:tc>
          <w:tcPr>
            <w:tcW w:w="6160" w:type="dxa"/>
            <w:gridSpan w:val="2"/>
          </w:tcPr>
          <w:p w:rsidR="002D394C" w:rsidRDefault="002D394C" w:rsidP="00CE7275">
            <w:pPr>
              <w:tabs>
                <w:tab w:val="left" w:pos="1701"/>
                <w:tab w:val="left" w:pos="3969"/>
              </w:tabs>
              <w:spacing w:before="120"/>
            </w:pPr>
            <w:r w:rsidRPr="005348DF">
              <w:rPr>
                <w:noProof/>
              </w:rPr>
              <w:t>Direct Marketing - NO</w:t>
            </w:r>
          </w:p>
        </w:tc>
      </w:tr>
    </w:tbl>
    <w:p w:rsidR="002D394C" w:rsidRDefault="002D394C" w:rsidP="002D394C">
      <w:pPr>
        <w:pBdr>
          <w:bottom w:val="single" w:sz="12" w:space="0" w:color="auto"/>
        </w:pBdr>
      </w:pPr>
    </w:p>
    <w:p w:rsidR="002D394C" w:rsidRDefault="002D394C" w:rsidP="002D394C">
      <w:pPr>
        <w:pStyle w:val="Header"/>
        <w:tabs>
          <w:tab w:val="clear" w:pos="4153"/>
          <w:tab w:val="clear" w:pos="8306"/>
          <w:tab w:val="left" w:pos="1701"/>
          <w:tab w:val="left" w:pos="3969"/>
        </w:tabs>
        <w:rPr>
          <w:i/>
        </w:rPr>
      </w:pPr>
    </w:p>
    <w:p w:rsidR="002D394C" w:rsidRPr="00B302F1" w:rsidRDefault="002D394C" w:rsidP="002D39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94C" w:rsidTr="00CE7275">
        <w:tblPrEx>
          <w:tblCellMar>
            <w:top w:w="0" w:type="dxa"/>
            <w:bottom w:w="0" w:type="dxa"/>
          </w:tblCellMar>
        </w:tblPrEx>
        <w:tc>
          <w:tcPr>
            <w:tcW w:w="1526" w:type="dxa"/>
          </w:tcPr>
          <w:p w:rsidR="002D394C" w:rsidRDefault="002D394C" w:rsidP="00CE7275">
            <w:pPr>
              <w:tabs>
                <w:tab w:val="left" w:pos="1701"/>
                <w:tab w:val="left" w:pos="3969"/>
              </w:tabs>
              <w:rPr>
                <w:b/>
              </w:rPr>
            </w:pPr>
            <w:r w:rsidRPr="005348DF">
              <w:rPr>
                <w:b/>
                <w:noProof/>
              </w:rPr>
              <w:t>SD15B/0293</w:t>
            </w:r>
          </w:p>
        </w:tc>
        <w:tc>
          <w:tcPr>
            <w:tcW w:w="2126" w:type="dxa"/>
          </w:tcPr>
          <w:p w:rsidR="002D394C" w:rsidRDefault="002D394C" w:rsidP="00CE7275">
            <w:pPr>
              <w:tabs>
                <w:tab w:val="left" w:pos="1701"/>
                <w:tab w:val="left" w:pos="3969"/>
              </w:tabs>
              <w:jc w:val="right"/>
            </w:pPr>
            <w:r w:rsidRPr="005348DF">
              <w:rPr>
                <w:noProof/>
              </w:rPr>
              <w:t>29-Sep-2015</w:t>
            </w:r>
          </w:p>
        </w:tc>
        <w:tc>
          <w:tcPr>
            <w:tcW w:w="2552" w:type="dxa"/>
          </w:tcPr>
          <w:p w:rsidR="002D394C" w:rsidRDefault="002D394C" w:rsidP="00CE7275">
            <w:pPr>
              <w:tabs>
                <w:tab w:val="left" w:pos="1701"/>
                <w:tab w:val="left" w:pos="3969"/>
              </w:tabs>
            </w:pPr>
            <w:r w:rsidRPr="005348DF">
              <w:rPr>
                <w:noProof/>
              </w:rPr>
              <w:t>Retention</w:t>
            </w:r>
          </w:p>
        </w:tc>
        <w:tc>
          <w:tcPr>
            <w:tcW w:w="3608" w:type="dxa"/>
          </w:tcPr>
          <w:p w:rsidR="002D394C" w:rsidRDefault="002D394C" w:rsidP="00CE7275">
            <w:pPr>
              <w:tabs>
                <w:tab w:val="left" w:pos="1701"/>
                <w:tab w:val="left" w:pos="3969"/>
              </w:tabs>
              <w:rPr>
                <w:i/>
              </w:rPr>
            </w:pPr>
            <w:r w:rsidRPr="005348DF">
              <w:rPr>
                <w:i/>
                <w:noProof/>
              </w:rPr>
              <w:t>New Application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Applicant:</w:t>
            </w:r>
          </w:p>
        </w:tc>
        <w:tc>
          <w:tcPr>
            <w:tcW w:w="6160" w:type="dxa"/>
            <w:gridSpan w:val="2"/>
          </w:tcPr>
          <w:p w:rsidR="002D394C" w:rsidRDefault="002D394C" w:rsidP="00CE7275">
            <w:pPr>
              <w:tabs>
                <w:tab w:val="left" w:pos="1701"/>
                <w:tab w:val="left" w:pos="3969"/>
              </w:tabs>
              <w:spacing w:before="120"/>
            </w:pPr>
            <w:r w:rsidRPr="005348DF">
              <w:rPr>
                <w:noProof/>
              </w:rPr>
              <w:t>Rose Fitzpatrick</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Location:</w:t>
            </w:r>
          </w:p>
        </w:tc>
        <w:tc>
          <w:tcPr>
            <w:tcW w:w="6160" w:type="dxa"/>
            <w:gridSpan w:val="2"/>
          </w:tcPr>
          <w:p w:rsidR="002D394C" w:rsidRDefault="002D394C" w:rsidP="00CE7275">
            <w:pPr>
              <w:tabs>
                <w:tab w:val="left" w:pos="1701"/>
                <w:tab w:val="left" w:pos="3969"/>
              </w:tabs>
              <w:spacing w:before="120"/>
            </w:pPr>
            <w:r w:rsidRPr="005348DF">
              <w:rPr>
                <w:noProof/>
              </w:rPr>
              <w:t>44, St. Peters Drive, Walkinstown, Dublin 12</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Proposed Development:</w:t>
            </w:r>
          </w:p>
        </w:tc>
        <w:tc>
          <w:tcPr>
            <w:tcW w:w="6160" w:type="dxa"/>
            <w:gridSpan w:val="2"/>
          </w:tcPr>
          <w:p w:rsidR="002D394C" w:rsidRDefault="002D394C" w:rsidP="00CE7275">
            <w:pPr>
              <w:tabs>
                <w:tab w:val="left" w:pos="1701"/>
                <w:tab w:val="left" w:pos="3969"/>
              </w:tabs>
              <w:spacing w:before="120"/>
            </w:pPr>
            <w:r w:rsidRPr="005348DF">
              <w:rPr>
                <w:noProof/>
              </w:rPr>
              <w:t>Retention of shed in the rear and access onto St.Pauls Drive</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Direct Marketing:</w:t>
            </w:r>
          </w:p>
        </w:tc>
        <w:tc>
          <w:tcPr>
            <w:tcW w:w="6160" w:type="dxa"/>
            <w:gridSpan w:val="2"/>
          </w:tcPr>
          <w:p w:rsidR="002D394C" w:rsidRDefault="002D394C" w:rsidP="00CE7275">
            <w:pPr>
              <w:tabs>
                <w:tab w:val="left" w:pos="1701"/>
                <w:tab w:val="left" w:pos="3969"/>
              </w:tabs>
              <w:spacing w:before="120"/>
            </w:pPr>
            <w:r w:rsidRPr="005348DF">
              <w:rPr>
                <w:noProof/>
              </w:rPr>
              <w:t>Direct Marketing - NO</w:t>
            </w:r>
          </w:p>
        </w:tc>
      </w:tr>
    </w:tbl>
    <w:p w:rsidR="002D394C" w:rsidRDefault="002D394C" w:rsidP="002D394C">
      <w:pPr>
        <w:pBdr>
          <w:bottom w:val="single" w:sz="12" w:space="0" w:color="auto"/>
        </w:pBdr>
      </w:pPr>
    </w:p>
    <w:p w:rsidR="002D394C" w:rsidRDefault="002D394C" w:rsidP="002D394C">
      <w:pPr>
        <w:pStyle w:val="Header"/>
        <w:tabs>
          <w:tab w:val="clear" w:pos="4153"/>
          <w:tab w:val="clear" w:pos="8306"/>
          <w:tab w:val="left" w:pos="1701"/>
          <w:tab w:val="left" w:pos="3969"/>
        </w:tabs>
        <w:rPr>
          <w:i/>
        </w:rPr>
      </w:pPr>
    </w:p>
    <w:p w:rsidR="002D394C" w:rsidRPr="00B302F1" w:rsidRDefault="002D394C" w:rsidP="002D39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94C" w:rsidTr="00CE7275">
        <w:tblPrEx>
          <w:tblCellMar>
            <w:top w:w="0" w:type="dxa"/>
            <w:bottom w:w="0" w:type="dxa"/>
          </w:tblCellMar>
        </w:tblPrEx>
        <w:tc>
          <w:tcPr>
            <w:tcW w:w="1526" w:type="dxa"/>
          </w:tcPr>
          <w:p w:rsidR="002D394C" w:rsidRDefault="002D394C" w:rsidP="00CE7275">
            <w:pPr>
              <w:tabs>
                <w:tab w:val="left" w:pos="1701"/>
                <w:tab w:val="left" w:pos="3969"/>
              </w:tabs>
              <w:rPr>
                <w:b/>
              </w:rPr>
            </w:pPr>
            <w:r w:rsidRPr="005348DF">
              <w:rPr>
                <w:b/>
                <w:noProof/>
              </w:rPr>
              <w:t>SD15B/0294</w:t>
            </w:r>
          </w:p>
        </w:tc>
        <w:tc>
          <w:tcPr>
            <w:tcW w:w="2126" w:type="dxa"/>
          </w:tcPr>
          <w:p w:rsidR="002D394C" w:rsidRDefault="002D394C" w:rsidP="00CE7275">
            <w:pPr>
              <w:tabs>
                <w:tab w:val="left" w:pos="1701"/>
                <w:tab w:val="left" w:pos="3969"/>
              </w:tabs>
              <w:jc w:val="right"/>
            </w:pPr>
            <w:r w:rsidRPr="005348DF">
              <w:rPr>
                <w:noProof/>
              </w:rPr>
              <w:t>29-Sep-2015</w:t>
            </w:r>
          </w:p>
        </w:tc>
        <w:tc>
          <w:tcPr>
            <w:tcW w:w="2552" w:type="dxa"/>
          </w:tcPr>
          <w:p w:rsidR="002D394C" w:rsidRDefault="002D394C" w:rsidP="00CE7275">
            <w:pPr>
              <w:tabs>
                <w:tab w:val="left" w:pos="1701"/>
                <w:tab w:val="left" w:pos="3969"/>
              </w:tabs>
            </w:pPr>
            <w:r w:rsidRPr="005348DF">
              <w:rPr>
                <w:noProof/>
              </w:rPr>
              <w:t>Permission</w:t>
            </w:r>
          </w:p>
        </w:tc>
        <w:tc>
          <w:tcPr>
            <w:tcW w:w="3608" w:type="dxa"/>
          </w:tcPr>
          <w:p w:rsidR="002D394C" w:rsidRDefault="002D394C" w:rsidP="00CE7275">
            <w:pPr>
              <w:tabs>
                <w:tab w:val="left" w:pos="1701"/>
                <w:tab w:val="left" w:pos="3969"/>
              </w:tabs>
              <w:rPr>
                <w:i/>
              </w:rPr>
            </w:pPr>
            <w:r w:rsidRPr="005348DF">
              <w:rPr>
                <w:i/>
                <w:noProof/>
              </w:rPr>
              <w:t>New Application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Applicant:</w:t>
            </w:r>
          </w:p>
        </w:tc>
        <w:tc>
          <w:tcPr>
            <w:tcW w:w="6160" w:type="dxa"/>
            <w:gridSpan w:val="2"/>
          </w:tcPr>
          <w:p w:rsidR="002D394C" w:rsidRDefault="002D394C" w:rsidP="00CE7275">
            <w:pPr>
              <w:tabs>
                <w:tab w:val="left" w:pos="1701"/>
                <w:tab w:val="left" w:pos="3969"/>
              </w:tabs>
              <w:spacing w:before="120"/>
            </w:pPr>
            <w:r w:rsidRPr="005348DF">
              <w:rPr>
                <w:noProof/>
              </w:rPr>
              <w:t>Michael McCartan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Location:</w:t>
            </w:r>
          </w:p>
        </w:tc>
        <w:tc>
          <w:tcPr>
            <w:tcW w:w="6160" w:type="dxa"/>
            <w:gridSpan w:val="2"/>
          </w:tcPr>
          <w:p w:rsidR="002D394C" w:rsidRDefault="002D394C" w:rsidP="00CE7275">
            <w:pPr>
              <w:tabs>
                <w:tab w:val="left" w:pos="1701"/>
                <w:tab w:val="left" w:pos="3969"/>
              </w:tabs>
              <w:spacing w:before="120"/>
            </w:pPr>
            <w:r w:rsidRPr="005348DF">
              <w:rPr>
                <w:noProof/>
              </w:rPr>
              <w:t>48, Idrone Park, Dublin 16</w:t>
            </w:r>
          </w:p>
        </w:tc>
      </w:tr>
      <w:tr w:rsidR="002D394C" w:rsidTr="002D394C">
        <w:tblPrEx>
          <w:tblCellMar>
            <w:top w:w="0" w:type="dxa"/>
            <w:bottom w:w="0" w:type="dxa"/>
          </w:tblCellMar>
        </w:tblPrEx>
        <w:tc>
          <w:tcPr>
            <w:tcW w:w="3652" w:type="dxa"/>
            <w:gridSpan w:val="2"/>
          </w:tcPr>
          <w:p w:rsidR="002D394C" w:rsidRDefault="002D394C" w:rsidP="00CE7275">
            <w:pPr>
              <w:tabs>
                <w:tab w:val="left" w:pos="1701"/>
                <w:tab w:val="left" w:pos="3969"/>
              </w:tabs>
              <w:spacing w:before="120"/>
              <w:jc w:val="right"/>
            </w:pPr>
            <w:bookmarkStart w:id="0" w:name="_GoBack"/>
            <w:bookmarkEnd w:id="0"/>
            <w:r>
              <w:t>Proposed Development:</w:t>
            </w:r>
          </w:p>
        </w:tc>
        <w:tc>
          <w:tcPr>
            <w:tcW w:w="6160" w:type="dxa"/>
            <w:gridSpan w:val="2"/>
          </w:tcPr>
          <w:p w:rsidR="002D394C" w:rsidRDefault="002D394C" w:rsidP="00CE7275">
            <w:pPr>
              <w:tabs>
                <w:tab w:val="left" w:pos="1701"/>
                <w:tab w:val="left" w:pos="3969"/>
              </w:tabs>
              <w:spacing w:before="120"/>
            </w:pPr>
            <w:r w:rsidRPr="005348DF">
              <w:rPr>
                <w:noProof/>
              </w:rPr>
              <w:t xml:space="preserve">Two storey family flat extension to the side and front including a single storey front porch extension with rooflight, </w:t>
            </w:r>
            <w:r w:rsidRPr="005348DF">
              <w:rPr>
                <w:noProof/>
              </w:rPr>
              <w:lastRenderedPageBreak/>
              <w:t>single storey rear extension with rooflight, sun tube roof lights to the rear and alterations to the internal layout and a new single storey shed  in the rear garden and all associated site works.</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lastRenderedPageBreak/>
              <w:t>Direct Marketing:</w:t>
            </w:r>
          </w:p>
        </w:tc>
        <w:tc>
          <w:tcPr>
            <w:tcW w:w="6160" w:type="dxa"/>
            <w:gridSpan w:val="2"/>
          </w:tcPr>
          <w:p w:rsidR="002D394C" w:rsidRDefault="002D394C" w:rsidP="00CE7275">
            <w:pPr>
              <w:tabs>
                <w:tab w:val="left" w:pos="1701"/>
                <w:tab w:val="left" w:pos="3969"/>
              </w:tabs>
              <w:spacing w:before="120"/>
            </w:pPr>
            <w:r w:rsidRPr="005348DF">
              <w:rPr>
                <w:noProof/>
              </w:rPr>
              <w:t>Direct Marketing - NO</w:t>
            </w:r>
          </w:p>
        </w:tc>
      </w:tr>
    </w:tbl>
    <w:p w:rsidR="002D394C" w:rsidRDefault="002D394C" w:rsidP="002D394C">
      <w:pPr>
        <w:pBdr>
          <w:bottom w:val="single" w:sz="12" w:space="0" w:color="auto"/>
        </w:pBdr>
      </w:pPr>
    </w:p>
    <w:p w:rsidR="002D394C" w:rsidRDefault="002D394C" w:rsidP="002D394C">
      <w:pPr>
        <w:pStyle w:val="Header"/>
        <w:tabs>
          <w:tab w:val="clear" w:pos="4153"/>
          <w:tab w:val="clear" w:pos="8306"/>
          <w:tab w:val="left" w:pos="1701"/>
          <w:tab w:val="left" w:pos="3969"/>
        </w:tabs>
        <w:rPr>
          <w:i/>
        </w:rPr>
      </w:pPr>
    </w:p>
    <w:p w:rsidR="002D394C" w:rsidRPr="00B302F1" w:rsidRDefault="002D394C" w:rsidP="002D39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94C" w:rsidTr="00CE7275">
        <w:tblPrEx>
          <w:tblCellMar>
            <w:top w:w="0" w:type="dxa"/>
            <w:bottom w:w="0" w:type="dxa"/>
          </w:tblCellMar>
        </w:tblPrEx>
        <w:tc>
          <w:tcPr>
            <w:tcW w:w="1526" w:type="dxa"/>
          </w:tcPr>
          <w:p w:rsidR="002D394C" w:rsidRDefault="002D394C" w:rsidP="00CE7275">
            <w:pPr>
              <w:tabs>
                <w:tab w:val="left" w:pos="1701"/>
                <w:tab w:val="left" w:pos="3969"/>
              </w:tabs>
              <w:rPr>
                <w:b/>
              </w:rPr>
            </w:pPr>
            <w:r w:rsidRPr="005348DF">
              <w:rPr>
                <w:b/>
                <w:noProof/>
              </w:rPr>
              <w:t>SD15B/0295</w:t>
            </w:r>
          </w:p>
        </w:tc>
        <w:tc>
          <w:tcPr>
            <w:tcW w:w="2126" w:type="dxa"/>
          </w:tcPr>
          <w:p w:rsidR="002D394C" w:rsidRDefault="002D394C" w:rsidP="00CE7275">
            <w:pPr>
              <w:tabs>
                <w:tab w:val="left" w:pos="1701"/>
                <w:tab w:val="left" w:pos="3969"/>
              </w:tabs>
              <w:jc w:val="right"/>
            </w:pPr>
            <w:r w:rsidRPr="005348DF">
              <w:rPr>
                <w:noProof/>
              </w:rPr>
              <w:t>02-Oct-2015</w:t>
            </w:r>
          </w:p>
        </w:tc>
        <w:tc>
          <w:tcPr>
            <w:tcW w:w="2552" w:type="dxa"/>
          </w:tcPr>
          <w:p w:rsidR="002D394C" w:rsidRDefault="002D394C" w:rsidP="00CE7275">
            <w:pPr>
              <w:tabs>
                <w:tab w:val="left" w:pos="1701"/>
                <w:tab w:val="left" w:pos="3969"/>
              </w:tabs>
            </w:pPr>
            <w:r w:rsidRPr="005348DF">
              <w:rPr>
                <w:noProof/>
              </w:rPr>
              <w:t>Permission</w:t>
            </w:r>
          </w:p>
        </w:tc>
        <w:tc>
          <w:tcPr>
            <w:tcW w:w="3608" w:type="dxa"/>
          </w:tcPr>
          <w:p w:rsidR="002D394C" w:rsidRDefault="002D394C" w:rsidP="00CE7275">
            <w:pPr>
              <w:tabs>
                <w:tab w:val="left" w:pos="1701"/>
                <w:tab w:val="left" w:pos="3969"/>
              </w:tabs>
              <w:rPr>
                <w:i/>
              </w:rPr>
            </w:pPr>
            <w:r w:rsidRPr="005348DF">
              <w:rPr>
                <w:i/>
                <w:noProof/>
              </w:rPr>
              <w:t>New Application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Applicant:</w:t>
            </w:r>
          </w:p>
        </w:tc>
        <w:tc>
          <w:tcPr>
            <w:tcW w:w="6160" w:type="dxa"/>
            <w:gridSpan w:val="2"/>
          </w:tcPr>
          <w:p w:rsidR="002D394C" w:rsidRDefault="002D394C" w:rsidP="00CE7275">
            <w:pPr>
              <w:tabs>
                <w:tab w:val="left" w:pos="1701"/>
                <w:tab w:val="left" w:pos="3969"/>
              </w:tabs>
              <w:spacing w:before="120"/>
            </w:pPr>
            <w:r w:rsidRPr="005348DF">
              <w:rPr>
                <w:noProof/>
              </w:rPr>
              <w:t>Aoife &amp; David Johnston</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Location:</w:t>
            </w:r>
          </w:p>
        </w:tc>
        <w:tc>
          <w:tcPr>
            <w:tcW w:w="6160" w:type="dxa"/>
            <w:gridSpan w:val="2"/>
          </w:tcPr>
          <w:p w:rsidR="002D394C" w:rsidRDefault="002D394C" w:rsidP="00CE7275">
            <w:pPr>
              <w:tabs>
                <w:tab w:val="left" w:pos="1701"/>
                <w:tab w:val="left" w:pos="3969"/>
              </w:tabs>
              <w:spacing w:before="120"/>
            </w:pPr>
            <w:r w:rsidRPr="005348DF">
              <w:rPr>
                <w:noProof/>
              </w:rPr>
              <w:t>33, Ballytore Road, Rathfarnham, Dublin 14</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Proposed Development:</w:t>
            </w:r>
          </w:p>
        </w:tc>
        <w:tc>
          <w:tcPr>
            <w:tcW w:w="6160" w:type="dxa"/>
            <w:gridSpan w:val="2"/>
          </w:tcPr>
          <w:p w:rsidR="002D394C" w:rsidRDefault="002D394C" w:rsidP="00CE7275">
            <w:pPr>
              <w:tabs>
                <w:tab w:val="left" w:pos="1701"/>
                <w:tab w:val="left" w:pos="3969"/>
              </w:tabs>
              <w:spacing w:before="120"/>
            </w:pPr>
            <w:r w:rsidRPr="005348DF">
              <w:rPr>
                <w:noProof/>
              </w:rPr>
              <w:t>Domestic extension and alterations to existing two storey semi-detached dwelling comprising of: single storey extension to rear, elevational changes, modifications to existing house and all ancillary works.</w:t>
            </w:r>
          </w:p>
        </w:tc>
      </w:tr>
      <w:tr w:rsidR="002D394C" w:rsidTr="00CE7275">
        <w:tblPrEx>
          <w:tblCellMar>
            <w:top w:w="0" w:type="dxa"/>
            <w:bottom w:w="0" w:type="dxa"/>
          </w:tblCellMar>
        </w:tblPrEx>
        <w:trPr>
          <w:cantSplit/>
        </w:trPr>
        <w:tc>
          <w:tcPr>
            <w:tcW w:w="3652" w:type="dxa"/>
            <w:gridSpan w:val="2"/>
          </w:tcPr>
          <w:p w:rsidR="002D394C" w:rsidRDefault="002D394C" w:rsidP="00CE7275">
            <w:pPr>
              <w:tabs>
                <w:tab w:val="left" w:pos="1701"/>
                <w:tab w:val="left" w:pos="3969"/>
              </w:tabs>
              <w:spacing w:before="120"/>
              <w:jc w:val="right"/>
            </w:pPr>
            <w:r>
              <w:t>Direct Marketing:</w:t>
            </w:r>
          </w:p>
        </w:tc>
        <w:tc>
          <w:tcPr>
            <w:tcW w:w="6160" w:type="dxa"/>
            <w:gridSpan w:val="2"/>
          </w:tcPr>
          <w:p w:rsidR="002D394C" w:rsidRDefault="002D394C" w:rsidP="00CE7275">
            <w:pPr>
              <w:tabs>
                <w:tab w:val="left" w:pos="1701"/>
                <w:tab w:val="left" w:pos="3969"/>
              </w:tabs>
              <w:spacing w:before="120"/>
            </w:pPr>
            <w:r w:rsidRPr="005348DF">
              <w:rPr>
                <w:noProof/>
              </w:rPr>
              <w:t>Direct Marketing - NO</w:t>
            </w:r>
          </w:p>
        </w:tc>
      </w:tr>
    </w:tbl>
    <w:p w:rsidR="002D394C" w:rsidRDefault="002D394C" w:rsidP="002D394C">
      <w:pPr>
        <w:pBdr>
          <w:bottom w:val="single" w:sz="12" w:space="0" w:color="auto"/>
        </w:pBdr>
      </w:pPr>
    </w:p>
    <w:p w:rsidR="002D394C" w:rsidRDefault="002D394C" w:rsidP="002D394C"/>
    <w:p w:rsidR="00EA3F57" w:rsidRDefault="00EA3F57"/>
    <w:sectPr w:rsidR="00EA3F57">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F57" w:rsidRDefault="00EA3F57">
      <w:r>
        <w:separator/>
      </w:r>
    </w:p>
  </w:endnote>
  <w:endnote w:type="continuationSeparator" w:id="0">
    <w:p w:rsidR="00EA3F57" w:rsidRDefault="00EA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F57" w:rsidRDefault="00EA3F57">
      <w:r>
        <w:separator/>
      </w:r>
    </w:p>
  </w:footnote>
  <w:footnote w:type="continuationSeparator" w:id="0">
    <w:p w:rsidR="00EA3F57" w:rsidRDefault="00EA3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D394C">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D394C"/>
    <w:rsid w:val="00461789"/>
    <w:rsid w:val="004C2D8D"/>
    <w:rsid w:val="005463C8"/>
    <w:rsid w:val="005F7373"/>
    <w:rsid w:val="00745EE9"/>
    <w:rsid w:val="00870556"/>
    <w:rsid w:val="00873FA0"/>
    <w:rsid w:val="009B7CE3"/>
    <w:rsid w:val="00AF17A5"/>
    <w:rsid w:val="00B302F1"/>
    <w:rsid w:val="00CE0C7E"/>
    <w:rsid w:val="00EA3F57"/>
    <w:rsid w:val="00F336DC"/>
    <w:rsid w:val="00FC46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BAFB44-9616-4E10-8B70-02DDB6E9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1088</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2015-10-07T13:07:00Z</dcterms:created>
  <dcterms:modified xsi:type="dcterms:W3CDTF">2015-10-07T13:14:00Z</dcterms:modified>
</cp:coreProperties>
</file>