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rPr>
                <w:b/>
              </w:rPr>
            </w:pPr>
            <w:bookmarkStart w:id="0" w:name="_GoBack"/>
            <w:bookmarkEnd w:id="0"/>
            <w:r w:rsidRPr="00640D92">
              <w:rPr>
                <w:b/>
                <w:noProof/>
              </w:rPr>
              <w:t>SD14A/0183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  <w:rPr>
                <w:b/>
              </w:rPr>
            </w:pPr>
          </w:p>
        </w:tc>
      </w:tr>
      <w:tr w:rsidR="00361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361E9C" w:rsidRDefault="00361E9C">
            <w:pPr>
              <w:spacing w:before="120"/>
            </w:pPr>
            <w:r w:rsidRPr="00640D92">
              <w:rPr>
                <w:b/>
                <w:noProof/>
              </w:rPr>
              <w:t>PL06S.244813</w:t>
            </w:r>
          </w:p>
        </w:tc>
        <w:tc>
          <w:tcPr>
            <w:tcW w:w="2815" w:type="dxa"/>
          </w:tcPr>
          <w:p w:rsidR="00361E9C" w:rsidRDefault="00361E9C">
            <w:pPr>
              <w:pStyle w:val="Heading1"/>
              <w:jc w:val="left"/>
            </w:pP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31-Aug-2015</w:t>
            </w:r>
            <w:r>
              <w:t xml:space="preserve">        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Tarol Investments Ltd.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Lands bounded by the Tallaght Road, Castletymon Road &amp; Balrothery Estate, Tallaght, Dublin 24.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361E9C" w:rsidRDefault="00361E9C" w:rsidP="006C1762">
            <w:pPr>
              <w:spacing w:before="120"/>
              <w:rPr>
                <w:noProof/>
              </w:rPr>
            </w:pPr>
            <w:r>
              <w:rPr>
                <w:noProof/>
              </w:rPr>
              <w:t>Construction of 15 dwelling houses as follows: 12 House Type A (3 bed, 3 storey, terrace dwellings, 125.4sq.m.); 2 House Type B (3 bed, 3 storey, detached dwellings, 136sq.m.); 1 House Type A1 (3 bed, 3 storey semi detached dwelling, 125.4sq.m.).  Permission will include all associated site works including hard and soft landscaping, foul and surface water drainage and associated parking provision; access to the proposed development will be by way of a new entrance onto the Tallaght Road.</w:t>
            </w:r>
          </w:p>
          <w:p w:rsidR="00361E9C" w:rsidRDefault="00361E9C">
            <w:pPr>
              <w:spacing w:before="120"/>
            </w:pPr>
          </w:p>
        </w:tc>
      </w:tr>
    </w:tbl>
    <w:p w:rsidR="00361E9C" w:rsidRDefault="00361E9C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rPr>
                <w:b/>
              </w:rPr>
            </w:pPr>
            <w:r w:rsidRPr="00640D92">
              <w:rPr>
                <w:b/>
                <w:noProof/>
              </w:rPr>
              <w:t>SD14B/0298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  <w:rPr>
                <w:b/>
              </w:rPr>
            </w:pPr>
          </w:p>
        </w:tc>
      </w:tr>
      <w:tr w:rsidR="00361E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361E9C" w:rsidRDefault="00361E9C">
            <w:pPr>
              <w:spacing w:before="120"/>
            </w:pPr>
            <w:r w:rsidRPr="00640D92">
              <w:rPr>
                <w:b/>
                <w:noProof/>
              </w:rPr>
              <w:t>PL06S.244906</w:t>
            </w:r>
          </w:p>
        </w:tc>
        <w:tc>
          <w:tcPr>
            <w:tcW w:w="2815" w:type="dxa"/>
          </w:tcPr>
          <w:p w:rsidR="00361E9C" w:rsidRDefault="00361E9C">
            <w:pPr>
              <w:pStyle w:val="Heading1"/>
              <w:jc w:val="left"/>
            </w:pP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31-Aug-2015</w:t>
            </w:r>
            <w:r>
              <w:t xml:space="preserve">        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1 st Party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Refuse Permission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REFUSE PERMISSION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Ger Bermingham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361E9C" w:rsidRDefault="00361E9C">
            <w:pPr>
              <w:spacing w:before="120"/>
            </w:pPr>
            <w:r>
              <w:rPr>
                <w:noProof/>
              </w:rPr>
              <w:t>34, The Crescent, Millbrook Lawns, Tallaght, Dublin 24</w:t>
            </w:r>
          </w:p>
        </w:tc>
      </w:tr>
      <w:tr w:rsidR="00361E9C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1E9C" w:rsidRDefault="00361E9C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361E9C" w:rsidRDefault="00361E9C" w:rsidP="006C1762">
            <w:pPr>
              <w:spacing w:before="120"/>
              <w:rPr>
                <w:noProof/>
              </w:rPr>
            </w:pPr>
            <w:r>
              <w:rPr>
                <w:noProof/>
              </w:rPr>
              <w:t>Construction of new slate clad pitched roof structure not exceeding 8.95m in height above ground level to cover the existing flat roof; new dormer roof over stairwell with frosted window to attic landing level; roof light over and Velux window to front storage space to north elevation; all associated site works.</w:t>
            </w:r>
          </w:p>
          <w:p w:rsidR="00361E9C" w:rsidRDefault="00361E9C">
            <w:pPr>
              <w:spacing w:before="120"/>
            </w:pPr>
          </w:p>
        </w:tc>
      </w:tr>
    </w:tbl>
    <w:p w:rsidR="00361E9C" w:rsidRDefault="00361E9C">
      <w:pPr>
        <w:pBdr>
          <w:bottom w:val="single" w:sz="12" w:space="1" w:color="auto"/>
        </w:pBdr>
      </w:pPr>
    </w:p>
    <w:p w:rsidR="00361E9C" w:rsidRDefault="00361E9C"/>
    <w:sectPr w:rsidR="00361E9C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E9C" w:rsidRDefault="00361E9C">
      <w:r>
        <w:separator/>
      </w:r>
    </w:p>
  </w:endnote>
  <w:endnote w:type="continuationSeparator" w:id="0">
    <w:p w:rsidR="00361E9C" w:rsidRDefault="0036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E9C" w:rsidRDefault="00361E9C">
      <w:r>
        <w:separator/>
      </w:r>
    </w:p>
  </w:footnote>
  <w:footnote w:type="continuationSeparator" w:id="0">
    <w:p w:rsidR="00361E9C" w:rsidRDefault="0036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F257C6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61E9C"/>
    <w:rsid w:val="006C1762"/>
    <w:rsid w:val="00F257C6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8349C-FCF0-4769-A617-38CE7D4C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2015-09-09T13:20:00Z</dcterms:created>
  <dcterms:modified xsi:type="dcterms:W3CDTF">2015-09-09T13:20:00Z</dcterms:modified>
</cp:coreProperties>
</file>