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29N.PA0043</w:t>
            </w:r>
          </w:p>
        </w:tc>
        <w:tc>
          <w:tcPr>
            <w:tcW w:w="2126" w:type="dxa"/>
          </w:tcPr>
          <w:p w:rsidR="0085171B" w:rsidRDefault="0085171B">
            <w:pPr>
              <w:tabs>
                <w:tab w:val="left" w:pos="1701"/>
                <w:tab w:val="left" w:pos="3969"/>
              </w:tabs>
              <w:jc w:val="right"/>
            </w:pPr>
            <w:r>
              <w:rPr>
                <w:noProof/>
              </w:rPr>
              <w:t>10-Aug-2015</w:t>
            </w:r>
          </w:p>
        </w:tc>
        <w:tc>
          <w:tcPr>
            <w:tcW w:w="2552" w:type="dxa"/>
          </w:tcPr>
          <w:p w:rsidR="0085171B" w:rsidRDefault="0085171B">
            <w:pPr>
              <w:tabs>
                <w:tab w:val="left" w:pos="1701"/>
                <w:tab w:val="left" w:pos="3969"/>
              </w:tabs>
            </w:pPr>
            <w:r>
              <w:rPr>
                <w:noProof/>
              </w:rPr>
              <w:t>Strategic Infrastructure Application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The National Paediatric Hospital Develop</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Saint James's Hospital Campus, James's Street, Dublin, 8</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rsidP="00114A11">
            <w:pPr>
              <w:tabs>
                <w:tab w:val="left" w:pos="1701"/>
                <w:tab w:val="left" w:pos="3969"/>
              </w:tabs>
              <w:spacing w:before="120"/>
              <w:rPr>
                <w:noProof/>
              </w:rPr>
            </w:pPr>
            <w:r>
              <w:rPr>
                <w:noProof/>
              </w:rPr>
              <w:t>Health Infrastructure Development comprising National Paediatric Hospital, Innovation Centre and Family Accommodation Unit at St James’ Hospital Campus, Satellite Centres at Tallaght &amp; Connolly Hospitals and Construction Compound at Davitt Road, Dublin.</w:t>
            </w:r>
          </w:p>
          <w:p w:rsidR="0085171B" w:rsidRPr="007204BD" w:rsidRDefault="0085171B" w:rsidP="00114A11">
            <w:pPr>
              <w:tabs>
                <w:tab w:val="left" w:pos="1701"/>
                <w:tab w:val="left" w:pos="3969"/>
              </w:tabs>
              <w:spacing w:before="120"/>
              <w:rPr>
                <w:b/>
                <w:noProof/>
              </w:rPr>
            </w:pPr>
            <w:r w:rsidRPr="007204BD">
              <w:rPr>
                <w:b/>
                <w:noProof/>
              </w:rPr>
              <w:t xml:space="preserve">SUBMISSIONS/OBSERVATIONS MUST BE MADE TO AN BORD PLEANALA </w:t>
            </w:r>
            <w:r w:rsidRPr="007204BD">
              <w:rPr>
                <w:b/>
                <w:noProof/>
                <w:u w:val="single"/>
              </w:rPr>
              <w:t>ONLY</w:t>
            </w:r>
            <w:r w:rsidRPr="007204BD">
              <w:rPr>
                <w:b/>
                <w:noProof/>
              </w:rPr>
              <w:t xml:space="preserve"> AT 64 MARLBOROUGH STREET, DUBLIN 1, BY CLOSE OF BUSINESS (5.30PM) ON 2ND OCTOBER 2015. </w:t>
            </w:r>
          </w:p>
          <w:p w:rsidR="0085171B" w:rsidRPr="007204BD" w:rsidRDefault="0085171B" w:rsidP="00114A11">
            <w:pPr>
              <w:tabs>
                <w:tab w:val="left" w:pos="1701"/>
                <w:tab w:val="left" w:pos="3969"/>
              </w:tabs>
              <w:spacing w:before="120"/>
              <w:rPr>
                <w:b/>
                <w:noProof/>
              </w:rPr>
            </w:pPr>
            <w:r w:rsidRPr="007204BD">
              <w:rPr>
                <w:b/>
                <w:noProof/>
              </w:rPr>
              <w:t>ANY SUBMISSIONS/OBSERVATIONS MUST BE ACCOMPANIED BY A FEE OF €50 (EXCEPT FOR CERTAIN PRESCRIBED BODIES) AND MUST BE RECEIVED BY AN BORD PLEANALA NOT LATER THAN 5:30PM ON 2ND OCTOBER 2015 AND MUST INCLUDE THE FOLLOWING INFORMATION:</w:t>
            </w:r>
          </w:p>
          <w:p w:rsidR="0085171B" w:rsidRDefault="0085171B" w:rsidP="00114A11">
            <w:pPr>
              <w:tabs>
                <w:tab w:val="left" w:pos="1701"/>
                <w:tab w:val="left" w:pos="3969"/>
              </w:tabs>
              <w:spacing w:before="120"/>
              <w:rPr>
                <w:noProof/>
              </w:rPr>
            </w:pPr>
            <w:r>
              <w:rPr>
                <w:noProof/>
              </w:rPr>
              <w:t>(i) the name of the person making the submission or observation, the name of the person acting on his or her behalf, if any, and the address to which any correspondence relating to the application should be sent,</w:t>
            </w:r>
          </w:p>
          <w:p w:rsidR="0085171B" w:rsidRDefault="0085171B" w:rsidP="00114A11">
            <w:pPr>
              <w:tabs>
                <w:tab w:val="left" w:pos="1701"/>
                <w:tab w:val="left" w:pos="3969"/>
              </w:tabs>
              <w:spacing w:before="120"/>
              <w:rPr>
                <w:noProof/>
              </w:rPr>
            </w:pPr>
            <w:r>
              <w:rPr>
                <w:noProof/>
              </w:rPr>
              <w:t>(ii) the subject matter of the submission or observation, and</w:t>
            </w:r>
          </w:p>
          <w:p w:rsidR="0085171B" w:rsidRDefault="0085171B" w:rsidP="00114A11">
            <w:pPr>
              <w:tabs>
                <w:tab w:val="left" w:pos="1701"/>
                <w:tab w:val="left" w:pos="3969"/>
              </w:tabs>
              <w:spacing w:before="120"/>
              <w:rPr>
                <w:noProof/>
              </w:rPr>
            </w:pPr>
            <w:r>
              <w:rPr>
                <w:noProof/>
              </w:rPr>
              <w:t>(iii) the reasons, considerations and arguments on which the submission or observation is based in full.</w:t>
            </w:r>
          </w:p>
          <w:p w:rsidR="0085171B" w:rsidRDefault="0085171B" w:rsidP="00114A11">
            <w:pPr>
              <w:tabs>
                <w:tab w:val="left" w:pos="1701"/>
                <w:tab w:val="left" w:pos="3969"/>
              </w:tabs>
              <w:spacing w:before="120"/>
              <w:rPr>
                <w:noProof/>
              </w:rPr>
            </w:pPr>
          </w:p>
          <w:p w:rsidR="0085171B" w:rsidRDefault="0085171B" w:rsidP="00114A11">
            <w:pPr>
              <w:tabs>
                <w:tab w:val="left" w:pos="1701"/>
                <w:tab w:val="left" w:pos="3969"/>
              </w:tabs>
              <w:spacing w:before="120"/>
              <w:rPr>
                <w:noProof/>
              </w:rPr>
            </w:pPr>
          </w:p>
          <w:p w:rsidR="0085171B" w:rsidRDefault="0085171B" w:rsidP="00114A11">
            <w:pPr>
              <w:tabs>
                <w:tab w:val="left" w:pos="1701"/>
                <w:tab w:val="left" w:pos="3969"/>
              </w:tabs>
              <w:spacing w:before="120"/>
              <w:rPr>
                <w:noProof/>
              </w:rPr>
            </w:pPr>
          </w:p>
          <w:p w:rsidR="0085171B" w:rsidRDefault="0085171B">
            <w:pPr>
              <w:tabs>
                <w:tab w:val="left" w:pos="1701"/>
                <w:tab w:val="left" w:pos="3969"/>
              </w:tabs>
              <w:spacing w:before="120"/>
            </w:pP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SD15A/0091</w:t>
            </w:r>
          </w:p>
        </w:tc>
        <w:tc>
          <w:tcPr>
            <w:tcW w:w="2126" w:type="dxa"/>
          </w:tcPr>
          <w:p w:rsidR="0085171B" w:rsidRDefault="0085171B">
            <w:pPr>
              <w:tabs>
                <w:tab w:val="left" w:pos="1701"/>
                <w:tab w:val="left" w:pos="3969"/>
              </w:tabs>
              <w:jc w:val="right"/>
            </w:pPr>
            <w:r>
              <w:rPr>
                <w:noProof/>
              </w:rPr>
              <w:t>14-Aug-2015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Significant Additional Information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Tom &amp; Kathy McCarthy</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14, Rushbrook Crescent, Templeogue, Dublin 6w</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rsidP="00114A11">
            <w:pPr>
              <w:tabs>
                <w:tab w:val="left" w:pos="1701"/>
                <w:tab w:val="left" w:pos="3969"/>
              </w:tabs>
              <w:spacing w:before="120"/>
              <w:rPr>
                <w:noProof/>
              </w:rPr>
            </w:pPr>
            <w:r>
              <w:rPr>
                <w:noProof/>
              </w:rPr>
              <w:t>Demolition of an existing single storey porch to side of dwelling; the construction of a new wall with entrance door and window to the ground floor front elevation; the construction of new front boundary piers with off street car parking provided for 2 cars and the construction of a new two storey dwelling in the side garden with new boundary walls, piers and off street car parking provided for 2 cars.</w:t>
            </w:r>
          </w:p>
          <w:p w:rsidR="0085171B" w:rsidRDefault="0085171B" w:rsidP="00114A11">
            <w:pPr>
              <w:tabs>
                <w:tab w:val="left" w:pos="1701"/>
                <w:tab w:val="left" w:pos="3969"/>
              </w:tabs>
              <w:spacing w:before="120"/>
              <w:rPr>
                <w:noProof/>
              </w:rPr>
            </w:pPr>
            <w:r>
              <w:rPr>
                <w:noProof/>
              </w:rPr>
              <w:t>Significant Addtional Information.</w:t>
            </w:r>
          </w:p>
          <w:p w:rsidR="0085171B" w:rsidRDefault="0085171B">
            <w:pPr>
              <w:tabs>
                <w:tab w:val="left" w:pos="1701"/>
                <w:tab w:val="left" w:pos="3969"/>
              </w:tabs>
              <w:spacing w:before="120"/>
            </w:pP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SD15A/0235</w:t>
            </w:r>
          </w:p>
        </w:tc>
        <w:tc>
          <w:tcPr>
            <w:tcW w:w="2126" w:type="dxa"/>
          </w:tcPr>
          <w:p w:rsidR="0085171B" w:rsidRDefault="0085171B">
            <w:pPr>
              <w:tabs>
                <w:tab w:val="left" w:pos="1701"/>
                <w:tab w:val="left" w:pos="3969"/>
              </w:tabs>
              <w:jc w:val="right"/>
            </w:pPr>
            <w:r>
              <w:rPr>
                <w:noProof/>
              </w:rPr>
              <w:t>10-Aug-2015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DI Waterside Co-Ownership</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No. 3, Waterside (Block G), within Waterside Business &amp;, Technology Park, Citywest Business Campus, Naas Road, Dublin 24.</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Construction of a glazed link corridor at ground floor level between 2 permitted office buildings i.e. Blocks A2 &amp; G, located within Waterside Business &amp; Technology Park.</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SD15A/0236</w:t>
            </w:r>
          </w:p>
        </w:tc>
        <w:tc>
          <w:tcPr>
            <w:tcW w:w="2126" w:type="dxa"/>
          </w:tcPr>
          <w:p w:rsidR="0085171B" w:rsidRDefault="0085171B">
            <w:pPr>
              <w:tabs>
                <w:tab w:val="left" w:pos="1701"/>
                <w:tab w:val="left" w:pos="3969"/>
              </w:tabs>
              <w:jc w:val="right"/>
            </w:pPr>
            <w:r>
              <w:rPr>
                <w:noProof/>
              </w:rPr>
              <w:t>10-Aug-2015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Dublin DunLaoghaire ETB</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Former Golf Hermitage Buildings, Fortunestown Lane, Saggart, Co Dublin</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Conversion of part of ground floor block B to an educational special needs unit.</w:t>
            </w:r>
          </w:p>
        </w:tc>
      </w:tr>
      <w:tr w:rsidR="0085171B">
        <w:trPr>
          <w:cantSplit/>
        </w:trPr>
        <w:tc>
          <w:tcPr>
            <w:tcW w:w="3652" w:type="dxa"/>
            <w:gridSpan w:val="2"/>
          </w:tcPr>
          <w:p w:rsidR="0085171B" w:rsidRDefault="0085171B">
            <w:pPr>
              <w:tabs>
                <w:tab w:val="left" w:pos="1701"/>
                <w:tab w:val="left" w:pos="3969"/>
              </w:tabs>
              <w:spacing w:before="120"/>
              <w:jc w:val="right"/>
            </w:pPr>
            <w:r>
              <w:lastRenderedPageBreak/>
              <w:t>Direct Marketing:</w:t>
            </w:r>
          </w:p>
        </w:tc>
        <w:tc>
          <w:tcPr>
            <w:tcW w:w="6160" w:type="dxa"/>
            <w:gridSpan w:val="2"/>
          </w:tcPr>
          <w:p w:rsidR="0085171B" w:rsidRDefault="0085171B">
            <w:pPr>
              <w:tabs>
                <w:tab w:val="left" w:pos="1701"/>
                <w:tab w:val="left" w:pos="3969"/>
              </w:tabs>
              <w:spacing w:before="120"/>
            </w:pP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SD15A/0237</w:t>
            </w:r>
          </w:p>
        </w:tc>
        <w:tc>
          <w:tcPr>
            <w:tcW w:w="2126" w:type="dxa"/>
          </w:tcPr>
          <w:p w:rsidR="0085171B" w:rsidRDefault="0085171B">
            <w:pPr>
              <w:tabs>
                <w:tab w:val="left" w:pos="1701"/>
                <w:tab w:val="left" w:pos="3969"/>
              </w:tabs>
              <w:jc w:val="right"/>
            </w:pPr>
            <w:r>
              <w:rPr>
                <w:noProof/>
              </w:rPr>
              <w:t>10-Aug-2015</w:t>
            </w:r>
          </w:p>
        </w:tc>
        <w:tc>
          <w:tcPr>
            <w:tcW w:w="2552" w:type="dxa"/>
          </w:tcPr>
          <w:p w:rsidR="0085171B" w:rsidRDefault="0085171B">
            <w:pPr>
              <w:tabs>
                <w:tab w:val="left" w:pos="1701"/>
                <w:tab w:val="left" w:pos="3969"/>
              </w:tabs>
            </w:pPr>
            <w:r>
              <w:rPr>
                <w:noProof/>
              </w:rPr>
              <w:t>Retention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Vodafone Ireland Ltd.</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Lucan Sarsfields G.A.A. Club, 12th Lock, Newcastle Road, Lucan, Co. Dublin</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Existing 24 meter high telecommunications support structure, antennas, equipment container and associated equipment within a fenced compound and access track. The development forms part of Vodafone Ireland Limited's existing GSM and 3G Broadband telecommunications network.</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SD15A/0238</w:t>
            </w:r>
          </w:p>
        </w:tc>
        <w:tc>
          <w:tcPr>
            <w:tcW w:w="2126" w:type="dxa"/>
          </w:tcPr>
          <w:p w:rsidR="0085171B" w:rsidRDefault="0085171B">
            <w:pPr>
              <w:tabs>
                <w:tab w:val="left" w:pos="1701"/>
                <w:tab w:val="left" w:pos="3969"/>
              </w:tabs>
              <w:jc w:val="right"/>
            </w:pPr>
            <w:r>
              <w:rPr>
                <w:noProof/>
              </w:rPr>
              <w:t>10-Aug-2015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Additional Information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Alan Redmond</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Stoney Lane, Rathcoole, Co. Dublin</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Construction of 2 single storey with second floor in roof space 5 bedroom dormer bungalows with new entrances off existing laneway and all other ancillary site developmnet works.</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SD15A/0240</w:t>
            </w:r>
          </w:p>
        </w:tc>
        <w:tc>
          <w:tcPr>
            <w:tcW w:w="2126" w:type="dxa"/>
          </w:tcPr>
          <w:p w:rsidR="0085171B" w:rsidRDefault="0085171B">
            <w:pPr>
              <w:tabs>
                <w:tab w:val="left" w:pos="1701"/>
                <w:tab w:val="left" w:pos="3969"/>
              </w:tabs>
              <w:jc w:val="right"/>
            </w:pPr>
            <w:r>
              <w:rPr>
                <w:noProof/>
              </w:rPr>
              <w:t>11-Aug-2015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Volkswagen Group Ireland Ltd</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Unit C2, Nangor Road Business Park, Nangor Road, Dublin 12</w:t>
            </w:r>
          </w:p>
        </w:tc>
      </w:tr>
      <w:tr w:rsidR="0085171B">
        <w:trPr>
          <w:cantSplit/>
        </w:trPr>
        <w:tc>
          <w:tcPr>
            <w:tcW w:w="3652" w:type="dxa"/>
            <w:gridSpan w:val="2"/>
          </w:tcPr>
          <w:p w:rsidR="0085171B" w:rsidRDefault="0085171B">
            <w:pPr>
              <w:tabs>
                <w:tab w:val="left" w:pos="1701"/>
                <w:tab w:val="left" w:pos="3969"/>
              </w:tabs>
              <w:spacing w:before="120"/>
              <w:jc w:val="right"/>
            </w:pPr>
            <w:r>
              <w:lastRenderedPageBreak/>
              <w:t>Proposed Development:</w:t>
            </w:r>
          </w:p>
        </w:tc>
        <w:tc>
          <w:tcPr>
            <w:tcW w:w="6160" w:type="dxa"/>
            <w:gridSpan w:val="2"/>
          </w:tcPr>
          <w:p w:rsidR="0085171B" w:rsidRDefault="0085171B">
            <w:pPr>
              <w:tabs>
                <w:tab w:val="left" w:pos="1701"/>
                <w:tab w:val="left" w:pos="3969"/>
              </w:tabs>
              <w:spacing w:before="120"/>
            </w:pPr>
            <w:r>
              <w:rPr>
                <w:noProof/>
              </w:rPr>
              <w:t>Change of use of part of existing industrial unit to training facility (694sqm), along with alterations to existing side elevation including forming new roller shutter door, exit door and window.</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SD15A/0241</w:t>
            </w:r>
          </w:p>
        </w:tc>
        <w:tc>
          <w:tcPr>
            <w:tcW w:w="2126" w:type="dxa"/>
          </w:tcPr>
          <w:p w:rsidR="0085171B" w:rsidRDefault="0085171B">
            <w:pPr>
              <w:tabs>
                <w:tab w:val="left" w:pos="1701"/>
                <w:tab w:val="left" w:pos="3969"/>
              </w:tabs>
              <w:jc w:val="right"/>
            </w:pPr>
            <w:r>
              <w:rPr>
                <w:noProof/>
              </w:rPr>
              <w:t>11-Aug-2015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Vodafone Ireland Ltd</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AMNCH, Tallaght Hospital, Tallaght, Dublin 24.</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6 telecommunications antennas, associated RRU units, 2 link dishes and associated ancillary equipment on existing rooftop, including ancillary site works and proposed equipment cabinets located in existing lift shaft equipment room under, at Tallaght Hospital, (The Adelaide and Meath Hospital, Dublin), Tallaght, Dublin 24. The development will form part of Vodafone Ireland Ltd.’s existing GSM and 3G Broadband telecommunications network, and provide improved services on their 3G / 4G Broadband Networks.</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SD15A/0242</w:t>
            </w:r>
          </w:p>
        </w:tc>
        <w:tc>
          <w:tcPr>
            <w:tcW w:w="2126" w:type="dxa"/>
          </w:tcPr>
          <w:p w:rsidR="0085171B" w:rsidRDefault="0085171B">
            <w:pPr>
              <w:tabs>
                <w:tab w:val="left" w:pos="1701"/>
                <w:tab w:val="left" w:pos="3969"/>
              </w:tabs>
              <w:jc w:val="right"/>
            </w:pPr>
            <w:r>
              <w:rPr>
                <w:noProof/>
              </w:rPr>
              <w:t>12-Aug-2015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Ballymount Co-ownership Group</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Units 3b &amp; 4, Block C Facilities Centre, Ballymount Retail Centre, Ballymount Cross, Ballymount Road Upper, Dublin 24</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Extension of Unit 3B from 107 sqm. to 214 sqm. and the reduction of Unit 4 from 323 sqm. to 214 sqm. facilitated by the relocation of the internal party wall.</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SD15A/0243</w:t>
            </w:r>
          </w:p>
        </w:tc>
        <w:tc>
          <w:tcPr>
            <w:tcW w:w="2126" w:type="dxa"/>
          </w:tcPr>
          <w:p w:rsidR="0085171B" w:rsidRDefault="0085171B">
            <w:pPr>
              <w:tabs>
                <w:tab w:val="left" w:pos="1701"/>
                <w:tab w:val="left" w:pos="3969"/>
              </w:tabs>
              <w:jc w:val="right"/>
            </w:pPr>
            <w:r>
              <w:rPr>
                <w:noProof/>
              </w:rPr>
              <w:t>13-Aug-2015</w:t>
            </w:r>
          </w:p>
        </w:tc>
        <w:tc>
          <w:tcPr>
            <w:tcW w:w="2552" w:type="dxa"/>
          </w:tcPr>
          <w:p w:rsidR="0085171B" w:rsidRDefault="0085171B">
            <w:pPr>
              <w:tabs>
                <w:tab w:val="left" w:pos="1701"/>
                <w:tab w:val="left" w:pos="3969"/>
              </w:tabs>
            </w:pPr>
            <w:r>
              <w:rPr>
                <w:noProof/>
              </w:rPr>
              <w:t>Retention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lastRenderedPageBreak/>
              <w:t>Applicant:</w:t>
            </w:r>
          </w:p>
        </w:tc>
        <w:tc>
          <w:tcPr>
            <w:tcW w:w="6160" w:type="dxa"/>
            <w:gridSpan w:val="2"/>
          </w:tcPr>
          <w:p w:rsidR="0085171B" w:rsidRDefault="0085171B">
            <w:pPr>
              <w:tabs>
                <w:tab w:val="left" w:pos="1701"/>
                <w:tab w:val="left" w:pos="3969"/>
              </w:tabs>
              <w:spacing w:before="120"/>
            </w:pPr>
            <w:r>
              <w:rPr>
                <w:noProof/>
              </w:rPr>
              <w:t>Grifols Worldwide Operations Limited</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Grange Castle Business Park, Nangor Road, Clondalkin, Dublin 22</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Retention &amp; completion of amendments (1047m² approx.) to previously approved planning permission reference SD13A/0186 and planning permission reference SD15A/0092 (withdrawn). Amendments are primarily to the logistics building comprising: increased area (586m² approx. inclusive) to the +5°C and -30°C cooling pods to the cold room storage warehouses and reorientation of the centrally located cooling pods to extend lengthways across the roof of the cold room storage warehouses. Reduced length to the -30°C cold room storage warehouse. Minor increase to parapet levels and roof profile to cold room storage warehouses. Removal of the access stairs to these cold room storage warehouses and inclusion of proposed escape ladders. Removal of the Central Utilities Building (CUB) (374m²), reorientation of stair at original CUB location. Logistics MV switch room changed to office area and inclusion of window to south elevation of logistics building. Penthouse louvres removed and 3 cooling towers removed. The cold room storage warehouse buildings are a height of 20m and 31.5m. Material alterations include facade envelope finish to administration building (412m² approx.). Logistics building south elevation (21m² approx.), some relocation of external doors to both administration &amp; logistics building; internal room layout modifications to administration and logistics building. Additional accessible parking bay, revisions to hardstanding at security hut / site entrance, revised canopy and floor level to security hut, inclusion of an additional water tank and generator and a minor increase in area (5m²) to the client MV Switch room and all associated site works.</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SD15A/0244</w:t>
            </w:r>
          </w:p>
        </w:tc>
        <w:tc>
          <w:tcPr>
            <w:tcW w:w="2126" w:type="dxa"/>
          </w:tcPr>
          <w:p w:rsidR="0085171B" w:rsidRDefault="0085171B">
            <w:pPr>
              <w:tabs>
                <w:tab w:val="left" w:pos="1701"/>
                <w:tab w:val="left" w:pos="3969"/>
              </w:tabs>
              <w:jc w:val="right"/>
            </w:pPr>
            <w:r>
              <w:rPr>
                <w:noProof/>
              </w:rPr>
              <w:t>14-Aug-2015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Gangkhar Public Limited Company</w:t>
            </w:r>
          </w:p>
        </w:tc>
      </w:tr>
      <w:tr w:rsidR="0085171B">
        <w:trPr>
          <w:cantSplit/>
        </w:trPr>
        <w:tc>
          <w:tcPr>
            <w:tcW w:w="3652" w:type="dxa"/>
            <w:gridSpan w:val="2"/>
          </w:tcPr>
          <w:p w:rsidR="0085171B" w:rsidRDefault="0085171B">
            <w:pPr>
              <w:tabs>
                <w:tab w:val="left" w:pos="1701"/>
                <w:tab w:val="left" w:pos="3969"/>
              </w:tabs>
              <w:spacing w:before="120"/>
              <w:jc w:val="right"/>
            </w:pPr>
            <w:r>
              <w:lastRenderedPageBreak/>
              <w:t>Location:</w:t>
            </w:r>
          </w:p>
        </w:tc>
        <w:tc>
          <w:tcPr>
            <w:tcW w:w="6160" w:type="dxa"/>
            <w:gridSpan w:val="2"/>
          </w:tcPr>
          <w:p w:rsidR="0085171B" w:rsidRDefault="0085171B">
            <w:pPr>
              <w:tabs>
                <w:tab w:val="left" w:pos="1701"/>
                <w:tab w:val="left" w:pos="3969"/>
              </w:tabs>
              <w:spacing w:before="120"/>
            </w:pPr>
            <w:r>
              <w:rPr>
                <w:noProof/>
              </w:rPr>
              <w:t>Lucan Shopping Centre, Adamstown Road, (otherwise knownas Newcastle Road), Lucan</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Erection of a site signage totem of total surface area of 32.4Sq.m. The proposed site signage totem is to be located in proximity to the main vehicular entrance to the centre and will consist of a three sided (7.2 m high x 1.5 m wide) triangular (on plan) structure.</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SD15A/0245</w:t>
            </w:r>
          </w:p>
        </w:tc>
        <w:tc>
          <w:tcPr>
            <w:tcW w:w="2126" w:type="dxa"/>
          </w:tcPr>
          <w:p w:rsidR="0085171B" w:rsidRDefault="0085171B">
            <w:pPr>
              <w:tabs>
                <w:tab w:val="left" w:pos="1701"/>
                <w:tab w:val="left" w:pos="3969"/>
              </w:tabs>
              <w:jc w:val="right"/>
            </w:pPr>
            <w:r>
              <w:rPr>
                <w:noProof/>
              </w:rPr>
              <w:t>14-Aug-2015</w:t>
            </w:r>
          </w:p>
        </w:tc>
        <w:tc>
          <w:tcPr>
            <w:tcW w:w="2552" w:type="dxa"/>
          </w:tcPr>
          <w:p w:rsidR="0085171B" w:rsidRDefault="0085171B">
            <w:pPr>
              <w:tabs>
                <w:tab w:val="left" w:pos="1701"/>
                <w:tab w:val="left" w:pos="3969"/>
              </w:tabs>
            </w:pPr>
            <w:r>
              <w:rPr>
                <w:noProof/>
              </w:rPr>
              <w:t>Permission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Liffey Valley Management Limited</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Liffey Valley Shopping Centre, Fonthill Road, Clondalkin, Dublin, 22</w:t>
            </w:r>
          </w:p>
        </w:tc>
      </w:tr>
      <w:tr w:rsidR="0085171B">
        <w:trPr>
          <w:cantSplit/>
        </w:trPr>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Amendments to the western entrance and adjacent retail unit to the northeast previously approved under Reg.Ref. SD12A/0226 to include the replacement of the permitted architectural panelling with glazing resulting in minor amendments to the entrance lobby area, adjacent retail unit and signage locations.</w:t>
            </w:r>
          </w:p>
        </w:tc>
      </w:tr>
      <w:tr w:rsidR="0085171B">
        <w:trPr>
          <w:cantSplit/>
        </w:trPr>
        <w:tc>
          <w:tcPr>
            <w:tcW w:w="3652" w:type="dxa"/>
            <w:gridSpan w:val="2"/>
          </w:tcPr>
          <w:p w:rsidR="0085171B" w:rsidRDefault="0085171B">
            <w:pPr>
              <w:tabs>
                <w:tab w:val="left" w:pos="1701"/>
                <w:tab w:val="left" w:pos="3969"/>
              </w:tabs>
              <w:spacing w:before="120"/>
              <w:jc w:val="right"/>
            </w:pPr>
            <w:r>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85171B" w:rsidRDefault="0085171B">
      <w:pPr>
        <w:pStyle w:val="Header"/>
        <w:tabs>
          <w:tab w:val="clear" w:pos="4153"/>
          <w:tab w:val="clear" w:pos="8306"/>
          <w:tab w:val="left" w:pos="1701"/>
          <w:tab w:val="left" w:pos="3969"/>
        </w:tabs>
        <w:rPr>
          <w:i/>
        </w:rPr>
      </w:pPr>
    </w:p>
    <w:p w:rsidR="0085171B" w:rsidRPr="00B302F1" w:rsidRDefault="008517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71B">
        <w:tc>
          <w:tcPr>
            <w:tcW w:w="1526" w:type="dxa"/>
          </w:tcPr>
          <w:p w:rsidR="0085171B" w:rsidRDefault="0085171B">
            <w:pPr>
              <w:tabs>
                <w:tab w:val="left" w:pos="1701"/>
                <w:tab w:val="left" w:pos="3969"/>
              </w:tabs>
              <w:rPr>
                <w:b/>
              </w:rPr>
            </w:pPr>
            <w:r w:rsidRPr="00F412A1">
              <w:rPr>
                <w:b/>
                <w:noProof/>
              </w:rPr>
              <w:t>Sd15A/0239</w:t>
            </w:r>
          </w:p>
        </w:tc>
        <w:tc>
          <w:tcPr>
            <w:tcW w:w="2126" w:type="dxa"/>
          </w:tcPr>
          <w:p w:rsidR="0085171B" w:rsidRDefault="0085171B">
            <w:pPr>
              <w:tabs>
                <w:tab w:val="left" w:pos="1701"/>
                <w:tab w:val="left" w:pos="3969"/>
              </w:tabs>
              <w:jc w:val="right"/>
            </w:pPr>
            <w:r>
              <w:rPr>
                <w:noProof/>
              </w:rPr>
              <w:t>11-Aug-2015</w:t>
            </w:r>
          </w:p>
        </w:tc>
        <w:tc>
          <w:tcPr>
            <w:tcW w:w="2552" w:type="dxa"/>
          </w:tcPr>
          <w:p w:rsidR="0085171B" w:rsidRDefault="0085171B">
            <w:pPr>
              <w:tabs>
                <w:tab w:val="left" w:pos="1701"/>
                <w:tab w:val="left" w:pos="3969"/>
              </w:tabs>
            </w:pPr>
            <w:r>
              <w:rPr>
                <w:noProof/>
              </w:rPr>
              <w:t>Permission and Retention</w:t>
            </w:r>
          </w:p>
        </w:tc>
        <w:tc>
          <w:tcPr>
            <w:tcW w:w="3608" w:type="dxa"/>
          </w:tcPr>
          <w:p w:rsidR="0085171B" w:rsidRDefault="0085171B">
            <w:pPr>
              <w:tabs>
                <w:tab w:val="left" w:pos="1701"/>
                <w:tab w:val="left" w:pos="3969"/>
              </w:tabs>
              <w:rPr>
                <w:i/>
              </w:rPr>
            </w:pPr>
            <w:r w:rsidRPr="00F412A1">
              <w:rPr>
                <w:i/>
                <w:noProof/>
              </w:rPr>
              <w:t>New Application</w:t>
            </w:r>
          </w:p>
        </w:tc>
      </w:tr>
      <w:tr w:rsidR="0085171B">
        <w:trPr>
          <w:cantSplit/>
        </w:trPr>
        <w:tc>
          <w:tcPr>
            <w:tcW w:w="3652" w:type="dxa"/>
            <w:gridSpan w:val="2"/>
          </w:tcPr>
          <w:p w:rsidR="0085171B" w:rsidRDefault="0085171B">
            <w:pPr>
              <w:tabs>
                <w:tab w:val="left" w:pos="1701"/>
                <w:tab w:val="left" w:pos="3969"/>
              </w:tabs>
              <w:spacing w:before="120"/>
              <w:jc w:val="right"/>
            </w:pPr>
            <w:r>
              <w:t>Applicant:</w:t>
            </w:r>
          </w:p>
        </w:tc>
        <w:tc>
          <w:tcPr>
            <w:tcW w:w="6160" w:type="dxa"/>
            <w:gridSpan w:val="2"/>
          </w:tcPr>
          <w:p w:rsidR="0085171B" w:rsidRDefault="0085171B">
            <w:pPr>
              <w:tabs>
                <w:tab w:val="left" w:pos="1701"/>
                <w:tab w:val="left" w:pos="3969"/>
              </w:tabs>
              <w:spacing w:before="120"/>
            </w:pPr>
            <w:r>
              <w:rPr>
                <w:noProof/>
              </w:rPr>
              <w:t>Vincent Kehoe</w:t>
            </w:r>
          </w:p>
        </w:tc>
      </w:tr>
      <w:tr w:rsidR="0085171B">
        <w:trPr>
          <w:cantSplit/>
        </w:trPr>
        <w:tc>
          <w:tcPr>
            <w:tcW w:w="3652" w:type="dxa"/>
            <w:gridSpan w:val="2"/>
          </w:tcPr>
          <w:p w:rsidR="0085171B" w:rsidRDefault="0085171B">
            <w:pPr>
              <w:tabs>
                <w:tab w:val="left" w:pos="1701"/>
                <w:tab w:val="left" w:pos="3969"/>
              </w:tabs>
              <w:spacing w:before="120"/>
              <w:jc w:val="right"/>
            </w:pPr>
            <w:r>
              <w:t>Location:</w:t>
            </w:r>
          </w:p>
        </w:tc>
        <w:tc>
          <w:tcPr>
            <w:tcW w:w="6160" w:type="dxa"/>
            <w:gridSpan w:val="2"/>
          </w:tcPr>
          <w:p w:rsidR="0085171B" w:rsidRDefault="0085171B">
            <w:pPr>
              <w:tabs>
                <w:tab w:val="left" w:pos="1701"/>
                <w:tab w:val="left" w:pos="3969"/>
              </w:tabs>
              <w:spacing w:before="120"/>
            </w:pPr>
            <w:r>
              <w:rPr>
                <w:noProof/>
              </w:rPr>
              <w:t>Crockshane, Redgap, Rathcoole, Co Dublin</w:t>
            </w:r>
          </w:p>
        </w:tc>
      </w:tr>
      <w:tr w:rsidR="0085171B" w:rsidTr="007204BD">
        <w:tc>
          <w:tcPr>
            <w:tcW w:w="3652" w:type="dxa"/>
            <w:gridSpan w:val="2"/>
          </w:tcPr>
          <w:p w:rsidR="0085171B" w:rsidRDefault="0085171B">
            <w:pPr>
              <w:tabs>
                <w:tab w:val="left" w:pos="1701"/>
                <w:tab w:val="left" w:pos="3969"/>
              </w:tabs>
              <w:spacing w:before="120"/>
              <w:jc w:val="right"/>
            </w:pPr>
            <w:r>
              <w:t>Proposed Development:</w:t>
            </w:r>
          </w:p>
        </w:tc>
        <w:tc>
          <w:tcPr>
            <w:tcW w:w="6160" w:type="dxa"/>
            <w:gridSpan w:val="2"/>
          </w:tcPr>
          <w:p w:rsidR="0085171B" w:rsidRDefault="0085171B">
            <w:pPr>
              <w:tabs>
                <w:tab w:val="left" w:pos="1701"/>
                <w:tab w:val="left" w:pos="3969"/>
              </w:tabs>
              <w:spacing w:before="120"/>
            </w:pPr>
            <w:r>
              <w:rPr>
                <w:noProof/>
              </w:rPr>
              <w:t xml:space="preserve">Retention permission for as constructed revised location of a single storey detached dwelling, treatment plant and percolation area permitted under planning reference SD02A/0180  as well as an addtional additional c.43m.sq. area on the ground floor and an additional c.129m.sq. area in the attic space comprising of 2 bedrooms and a sitting room with 6 associated roof lights to the rear of the dwelling and elevational changes. Permission is also sought for 3 dormer </w:t>
            </w:r>
            <w:r>
              <w:rPr>
                <w:noProof/>
              </w:rPr>
              <w:lastRenderedPageBreak/>
              <w:t>windows to the front and the replacement of existing attic floor window on the North West elevation with inward opening doors and glass protection guard to the as constructed dwelling. The development will consist of planning permission for the provision of improved visability splays at approved entrance along Rathcoole Hill Road as well as additional landscaping for house and associated works.</w:t>
            </w:r>
          </w:p>
        </w:tc>
      </w:tr>
      <w:tr w:rsidR="0085171B">
        <w:trPr>
          <w:cantSplit/>
        </w:trPr>
        <w:tc>
          <w:tcPr>
            <w:tcW w:w="3652" w:type="dxa"/>
            <w:gridSpan w:val="2"/>
          </w:tcPr>
          <w:p w:rsidR="0085171B" w:rsidRDefault="0085171B">
            <w:pPr>
              <w:tabs>
                <w:tab w:val="left" w:pos="1701"/>
                <w:tab w:val="left" w:pos="3969"/>
              </w:tabs>
              <w:spacing w:before="120"/>
              <w:jc w:val="right"/>
            </w:pPr>
            <w:r>
              <w:lastRenderedPageBreak/>
              <w:t>Direct Marketing:</w:t>
            </w:r>
          </w:p>
        </w:tc>
        <w:tc>
          <w:tcPr>
            <w:tcW w:w="6160" w:type="dxa"/>
            <w:gridSpan w:val="2"/>
          </w:tcPr>
          <w:p w:rsidR="0085171B" w:rsidRDefault="0085171B">
            <w:pPr>
              <w:tabs>
                <w:tab w:val="left" w:pos="1701"/>
                <w:tab w:val="left" w:pos="3969"/>
              </w:tabs>
              <w:spacing w:before="120"/>
            </w:pPr>
            <w:r>
              <w:rPr>
                <w:noProof/>
              </w:rPr>
              <w:t>Direct Marketing - NO</w:t>
            </w:r>
          </w:p>
        </w:tc>
      </w:tr>
    </w:tbl>
    <w:p w:rsidR="0085171B" w:rsidRDefault="0085171B" w:rsidP="009B7CE3">
      <w:pPr>
        <w:pBdr>
          <w:bottom w:val="single" w:sz="12" w:space="0" w:color="auto"/>
        </w:pBdr>
      </w:pPr>
    </w:p>
    <w:p w:rsidR="007F1201" w:rsidRPr="007F1201" w:rsidRDefault="007F1201" w:rsidP="007F1201">
      <w:pPr>
        <w:tabs>
          <w:tab w:val="left" w:pos="1701"/>
          <w:tab w:val="left" w:pos="3969"/>
        </w:tabs>
        <w:rPr>
          <w:i/>
        </w:rPr>
      </w:pPr>
    </w:p>
    <w:p w:rsidR="007F1201" w:rsidRPr="007F1201" w:rsidRDefault="007F1201" w:rsidP="007F1201">
      <w:pPr>
        <w:tabs>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201" w:rsidRPr="007F1201" w:rsidTr="00086764">
        <w:tblPrEx>
          <w:tblCellMar>
            <w:top w:w="0" w:type="dxa"/>
            <w:bottom w:w="0" w:type="dxa"/>
          </w:tblCellMar>
        </w:tblPrEx>
        <w:tc>
          <w:tcPr>
            <w:tcW w:w="1526" w:type="dxa"/>
          </w:tcPr>
          <w:p w:rsidR="007F1201" w:rsidRPr="007F1201" w:rsidRDefault="007F1201" w:rsidP="007F1201">
            <w:pPr>
              <w:tabs>
                <w:tab w:val="left" w:pos="1701"/>
                <w:tab w:val="left" w:pos="3969"/>
              </w:tabs>
              <w:rPr>
                <w:b/>
              </w:rPr>
            </w:pPr>
            <w:r w:rsidRPr="007F1201">
              <w:rPr>
                <w:b/>
                <w:noProof/>
              </w:rPr>
              <w:t>SD14B/0319</w:t>
            </w:r>
          </w:p>
        </w:tc>
        <w:tc>
          <w:tcPr>
            <w:tcW w:w="2126" w:type="dxa"/>
          </w:tcPr>
          <w:p w:rsidR="007F1201" w:rsidRPr="007F1201" w:rsidRDefault="007F1201" w:rsidP="007F1201">
            <w:pPr>
              <w:tabs>
                <w:tab w:val="left" w:pos="1701"/>
                <w:tab w:val="left" w:pos="3969"/>
              </w:tabs>
              <w:jc w:val="right"/>
            </w:pPr>
            <w:r w:rsidRPr="007F1201">
              <w:rPr>
                <w:noProof/>
              </w:rPr>
              <w:t>13-Aug-2015</w:t>
            </w:r>
          </w:p>
        </w:tc>
        <w:tc>
          <w:tcPr>
            <w:tcW w:w="2552" w:type="dxa"/>
          </w:tcPr>
          <w:p w:rsidR="007F1201" w:rsidRPr="007F1201" w:rsidRDefault="007F1201" w:rsidP="007F1201">
            <w:pPr>
              <w:tabs>
                <w:tab w:val="left" w:pos="1701"/>
                <w:tab w:val="left" w:pos="3969"/>
              </w:tabs>
            </w:pPr>
            <w:r w:rsidRPr="007F1201">
              <w:rPr>
                <w:noProof/>
              </w:rPr>
              <w:t>Permission</w:t>
            </w:r>
          </w:p>
        </w:tc>
        <w:tc>
          <w:tcPr>
            <w:tcW w:w="3608" w:type="dxa"/>
          </w:tcPr>
          <w:p w:rsidR="007F1201" w:rsidRPr="007F1201" w:rsidRDefault="007F1201" w:rsidP="007F1201">
            <w:pPr>
              <w:tabs>
                <w:tab w:val="left" w:pos="1701"/>
                <w:tab w:val="left" w:pos="3969"/>
              </w:tabs>
              <w:rPr>
                <w:i/>
              </w:rPr>
            </w:pPr>
            <w:r w:rsidRPr="007F1201">
              <w:rPr>
                <w:i/>
                <w:noProof/>
              </w:rPr>
              <w:t>Additional Information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Applicant:</w:t>
            </w:r>
          </w:p>
        </w:tc>
        <w:tc>
          <w:tcPr>
            <w:tcW w:w="6160" w:type="dxa"/>
            <w:gridSpan w:val="2"/>
          </w:tcPr>
          <w:p w:rsidR="007F1201" w:rsidRPr="007F1201" w:rsidRDefault="007F1201" w:rsidP="007F1201">
            <w:pPr>
              <w:tabs>
                <w:tab w:val="left" w:pos="1701"/>
                <w:tab w:val="left" w:pos="3969"/>
              </w:tabs>
              <w:spacing w:before="120"/>
            </w:pPr>
            <w:r w:rsidRPr="007F1201">
              <w:rPr>
                <w:noProof/>
              </w:rPr>
              <w:t>Wayne McNevin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Location:</w:t>
            </w:r>
          </w:p>
        </w:tc>
        <w:tc>
          <w:tcPr>
            <w:tcW w:w="6160" w:type="dxa"/>
            <w:gridSpan w:val="2"/>
          </w:tcPr>
          <w:p w:rsidR="007F1201" w:rsidRPr="007F1201" w:rsidRDefault="007F1201" w:rsidP="007F1201">
            <w:pPr>
              <w:tabs>
                <w:tab w:val="left" w:pos="1701"/>
                <w:tab w:val="left" w:pos="3969"/>
              </w:tabs>
              <w:spacing w:before="120"/>
            </w:pPr>
            <w:r w:rsidRPr="007F1201">
              <w:rPr>
                <w:noProof/>
              </w:rPr>
              <w:t>11, Moy Glas Lawn, Lucan, Co. Dublin.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Proposed Development:</w:t>
            </w:r>
          </w:p>
        </w:tc>
        <w:tc>
          <w:tcPr>
            <w:tcW w:w="6160" w:type="dxa"/>
            <w:gridSpan w:val="2"/>
          </w:tcPr>
          <w:p w:rsidR="007F1201" w:rsidRPr="007F1201" w:rsidRDefault="007F1201" w:rsidP="007F1201">
            <w:pPr>
              <w:tabs>
                <w:tab w:val="left" w:pos="1701"/>
                <w:tab w:val="left" w:pos="3969"/>
              </w:tabs>
              <w:spacing w:before="120"/>
              <w:rPr>
                <w:noProof/>
              </w:rPr>
            </w:pPr>
            <w:r w:rsidRPr="007F1201">
              <w:rPr>
                <w:noProof/>
              </w:rPr>
              <w:t>Conversion of existing attic to non habitable storage use; remodel of existing hip roof profile to 'Dutch' hip to the side; provision of dormer to the rear.</w:t>
            </w:r>
          </w:p>
          <w:p w:rsidR="007F1201" w:rsidRPr="007F1201" w:rsidRDefault="007F1201" w:rsidP="007F1201">
            <w:pPr>
              <w:tabs>
                <w:tab w:val="left" w:pos="1701"/>
                <w:tab w:val="left" w:pos="3969"/>
              </w:tabs>
              <w:spacing w:before="120"/>
            </w:pP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Direct Marketing:</w:t>
            </w:r>
          </w:p>
        </w:tc>
        <w:tc>
          <w:tcPr>
            <w:tcW w:w="6160" w:type="dxa"/>
            <w:gridSpan w:val="2"/>
          </w:tcPr>
          <w:p w:rsidR="007F1201" w:rsidRPr="007F1201" w:rsidRDefault="007F1201" w:rsidP="007F1201">
            <w:pPr>
              <w:tabs>
                <w:tab w:val="left" w:pos="1701"/>
                <w:tab w:val="left" w:pos="3969"/>
              </w:tabs>
              <w:spacing w:before="120"/>
            </w:pPr>
            <w:r w:rsidRPr="007F1201">
              <w:rPr>
                <w:noProof/>
              </w:rPr>
              <w:t>Direct Marketing - NO</w:t>
            </w:r>
          </w:p>
        </w:tc>
      </w:tr>
    </w:tbl>
    <w:p w:rsidR="007F1201" w:rsidRPr="007F1201" w:rsidRDefault="007F1201" w:rsidP="007F1201">
      <w:pPr>
        <w:pBdr>
          <w:bottom w:val="single" w:sz="12" w:space="0" w:color="auto"/>
        </w:pBdr>
      </w:pPr>
    </w:p>
    <w:p w:rsidR="007F1201" w:rsidRPr="007F1201" w:rsidRDefault="007F1201" w:rsidP="007F1201">
      <w:pPr>
        <w:tabs>
          <w:tab w:val="left" w:pos="1701"/>
          <w:tab w:val="left" w:pos="3969"/>
        </w:tabs>
        <w:rPr>
          <w:i/>
        </w:rPr>
      </w:pPr>
    </w:p>
    <w:p w:rsidR="007F1201" w:rsidRPr="007F1201" w:rsidRDefault="007F1201" w:rsidP="007F1201">
      <w:pPr>
        <w:tabs>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201" w:rsidRPr="007F1201" w:rsidTr="00086764">
        <w:tblPrEx>
          <w:tblCellMar>
            <w:top w:w="0" w:type="dxa"/>
            <w:bottom w:w="0" w:type="dxa"/>
          </w:tblCellMar>
        </w:tblPrEx>
        <w:tc>
          <w:tcPr>
            <w:tcW w:w="1526" w:type="dxa"/>
          </w:tcPr>
          <w:p w:rsidR="007F1201" w:rsidRPr="007F1201" w:rsidRDefault="007F1201" w:rsidP="007F1201">
            <w:pPr>
              <w:tabs>
                <w:tab w:val="left" w:pos="1701"/>
                <w:tab w:val="left" w:pos="3969"/>
              </w:tabs>
              <w:rPr>
                <w:b/>
              </w:rPr>
            </w:pPr>
            <w:r w:rsidRPr="007F1201">
              <w:rPr>
                <w:b/>
                <w:noProof/>
              </w:rPr>
              <w:t>SD15B/0110</w:t>
            </w:r>
          </w:p>
        </w:tc>
        <w:tc>
          <w:tcPr>
            <w:tcW w:w="2126" w:type="dxa"/>
          </w:tcPr>
          <w:p w:rsidR="007F1201" w:rsidRPr="007F1201" w:rsidRDefault="007F1201" w:rsidP="007F1201">
            <w:pPr>
              <w:tabs>
                <w:tab w:val="left" w:pos="1701"/>
                <w:tab w:val="left" w:pos="3969"/>
              </w:tabs>
              <w:jc w:val="right"/>
            </w:pPr>
            <w:r w:rsidRPr="007F1201">
              <w:rPr>
                <w:noProof/>
              </w:rPr>
              <w:t>14-Aug-2015</w:t>
            </w:r>
          </w:p>
        </w:tc>
        <w:tc>
          <w:tcPr>
            <w:tcW w:w="2552" w:type="dxa"/>
          </w:tcPr>
          <w:p w:rsidR="007F1201" w:rsidRPr="007F1201" w:rsidRDefault="007F1201" w:rsidP="007F1201">
            <w:pPr>
              <w:tabs>
                <w:tab w:val="left" w:pos="1701"/>
                <w:tab w:val="left" w:pos="3969"/>
              </w:tabs>
            </w:pPr>
            <w:r w:rsidRPr="007F1201">
              <w:rPr>
                <w:noProof/>
              </w:rPr>
              <w:t>Permission</w:t>
            </w:r>
          </w:p>
        </w:tc>
        <w:tc>
          <w:tcPr>
            <w:tcW w:w="3608" w:type="dxa"/>
          </w:tcPr>
          <w:p w:rsidR="007F1201" w:rsidRPr="007F1201" w:rsidRDefault="007F1201" w:rsidP="007F1201">
            <w:pPr>
              <w:tabs>
                <w:tab w:val="left" w:pos="1701"/>
                <w:tab w:val="left" w:pos="3969"/>
              </w:tabs>
              <w:rPr>
                <w:i/>
              </w:rPr>
            </w:pPr>
            <w:r w:rsidRPr="007F1201">
              <w:rPr>
                <w:i/>
                <w:noProof/>
              </w:rPr>
              <w:t>Additional Information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Applicant:</w:t>
            </w:r>
          </w:p>
        </w:tc>
        <w:tc>
          <w:tcPr>
            <w:tcW w:w="6160" w:type="dxa"/>
            <w:gridSpan w:val="2"/>
          </w:tcPr>
          <w:p w:rsidR="007F1201" w:rsidRPr="007F1201" w:rsidRDefault="007F1201" w:rsidP="007F1201">
            <w:pPr>
              <w:tabs>
                <w:tab w:val="left" w:pos="1701"/>
                <w:tab w:val="left" w:pos="3969"/>
              </w:tabs>
              <w:spacing w:before="120"/>
            </w:pPr>
            <w:r w:rsidRPr="007F1201">
              <w:rPr>
                <w:noProof/>
              </w:rPr>
              <w:t>John &amp; Hilary Hannigan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Location:</w:t>
            </w:r>
          </w:p>
        </w:tc>
        <w:tc>
          <w:tcPr>
            <w:tcW w:w="6160" w:type="dxa"/>
            <w:gridSpan w:val="2"/>
          </w:tcPr>
          <w:p w:rsidR="007F1201" w:rsidRPr="007F1201" w:rsidRDefault="007F1201" w:rsidP="007F1201">
            <w:pPr>
              <w:tabs>
                <w:tab w:val="left" w:pos="1701"/>
                <w:tab w:val="left" w:pos="3969"/>
              </w:tabs>
              <w:spacing w:before="120"/>
            </w:pPr>
            <w:r w:rsidRPr="007F1201">
              <w:rPr>
                <w:noProof/>
              </w:rPr>
              <w:t>13, Knocklyon Close, Knocklyon, Dublin 16</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Proposed Development:</w:t>
            </w:r>
          </w:p>
        </w:tc>
        <w:tc>
          <w:tcPr>
            <w:tcW w:w="6160" w:type="dxa"/>
            <w:gridSpan w:val="2"/>
          </w:tcPr>
          <w:p w:rsidR="007F1201" w:rsidRPr="007F1201" w:rsidRDefault="007F1201" w:rsidP="007F1201">
            <w:pPr>
              <w:tabs>
                <w:tab w:val="left" w:pos="1701"/>
                <w:tab w:val="left" w:pos="3969"/>
              </w:tabs>
              <w:spacing w:before="120"/>
            </w:pPr>
            <w:r w:rsidRPr="007F1201">
              <w:rPr>
                <w:noProof/>
              </w:rPr>
              <w:t>2 storey extension to side of existing house with partial conversion of garage to provide new kitchen and toilet at ground floor and 2 bedrooms and bathroom at first floor with pitched roof to match existing including new pitched roof to existing porch, with new door and brick panel to side passage and new door to garage and windows at both ground and first floor to side (east) elevation.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Direct Marketing:</w:t>
            </w:r>
          </w:p>
        </w:tc>
        <w:tc>
          <w:tcPr>
            <w:tcW w:w="6160" w:type="dxa"/>
            <w:gridSpan w:val="2"/>
          </w:tcPr>
          <w:p w:rsidR="007F1201" w:rsidRPr="007F1201" w:rsidRDefault="007F1201" w:rsidP="007F1201">
            <w:pPr>
              <w:tabs>
                <w:tab w:val="left" w:pos="1701"/>
                <w:tab w:val="left" w:pos="3969"/>
              </w:tabs>
              <w:spacing w:before="120"/>
            </w:pPr>
            <w:r w:rsidRPr="007F1201">
              <w:rPr>
                <w:noProof/>
              </w:rPr>
              <w:t>Direct Marketing - YES</w:t>
            </w:r>
          </w:p>
        </w:tc>
      </w:tr>
    </w:tbl>
    <w:p w:rsidR="007F1201" w:rsidRPr="007F1201" w:rsidRDefault="007F1201" w:rsidP="007F1201">
      <w:pPr>
        <w:pBdr>
          <w:bottom w:val="single" w:sz="12" w:space="0" w:color="auto"/>
        </w:pBdr>
      </w:pPr>
    </w:p>
    <w:p w:rsidR="007F1201" w:rsidRPr="007F1201" w:rsidRDefault="007F1201" w:rsidP="007F1201">
      <w:pPr>
        <w:tabs>
          <w:tab w:val="left" w:pos="1701"/>
          <w:tab w:val="left" w:pos="3969"/>
        </w:tabs>
        <w:rPr>
          <w:i/>
        </w:rPr>
      </w:pPr>
    </w:p>
    <w:p w:rsidR="007F1201" w:rsidRPr="007F1201" w:rsidRDefault="007F1201" w:rsidP="007F1201">
      <w:pPr>
        <w:tabs>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201" w:rsidRPr="007F1201" w:rsidTr="00086764">
        <w:tblPrEx>
          <w:tblCellMar>
            <w:top w:w="0" w:type="dxa"/>
            <w:bottom w:w="0" w:type="dxa"/>
          </w:tblCellMar>
        </w:tblPrEx>
        <w:tc>
          <w:tcPr>
            <w:tcW w:w="1526" w:type="dxa"/>
          </w:tcPr>
          <w:p w:rsidR="007F1201" w:rsidRPr="007F1201" w:rsidRDefault="007F1201" w:rsidP="007F1201">
            <w:pPr>
              <w:tabs>
                <w:tab w:val="left" w:pos="1701"/>
                <w:tab w:val="left" w:pos="3969"/>
              </w:tabs>
              <w:rPr>
                <w:b/>
              </w:rPr>
            </w:pPr>
            <w:r w:rsidRPr="007F1201">
              <w:rPr>
                <w:b/>
                <w:noProof/>
              </w:rPr>
              <w:lastRenderedPageBreak/>
              <w:t>SD15B/0197</w:t>
            </w:r>
          </w:p>
        </w:tc>
        <w:tc>
          <w:tcPr>
            <w:tcW w:w="2126" w:type="dxa"/>
          </w:tcPr>
          <w:p w:rsidR="007F1201" w:rsidRPr="007F1201" w:rsidRDefault="007F1201" w:rsidP="007F1201">
            <w:pPr>
              <w:tabs>
                <w:tab w:val="left" w:pos="1701"/>
                <w:tab w:val="left" w:pos="3969"/>
              </w:tabs>
              <w:jc w:val="right"/>
            </w:pPr>
            <w:r w:rsidRPr="007F1201">
              <w:rPr>
                <w:noProof/>
              </w:rPr>
              <w:t>13-Aug-2015</w:t>
            </w:r>
          </w:p>
        </w:tc>
        <w:tc>
          <w:tcPr>
            <w:tcW w:w="2552" w:type="dxa"/>
          </w:tcPr>
          <w:p w:rsidR="007F1201" w:rsidRPr="007F1201" w:rsidRDefault="007F1201" w:rsidP="007F1201">
            <w:pPr>
              <w:tabs>
                <w:tab w:val="left" w:pos="1701"/>
                <w:tab w:val="left" w:pos="3969"/>
              </w:tabs>
            </w:pPr>
            <w:r w:rsidRPr="007F1201">
              <w:rPr>
                <w:noProof/>
              </w:rPr>
              <w:t>Permission</w:t>
            </w:r>
          </w:p>
        </w:tc>
        <w:tc>
          <w:tcPr>
            <w:tcW w:w="3608" w:type="dxa"/>
          </w:tcPr>
          <w:p w:rsidR="007F1201" w:rsidRPr="007F1201" w:rsidRDefault="007F1201" w:rsidP="007F1201">
            <w:pPr>
              <w:tabs>
                <w:tab w:val="left" w:pos="1701"/>
                <w:tab w:val="left" w:pos="3969"/>
              </w:tabs>
              <w:rPr>
                <w:i/>
              </w:rPr>
            </w:pPr>
            <w:r w:rsidRPr="007F1201">
              <w:rPr>
                <w:i/>
                <w:noProof/>
              </w:rPr>
              <w:t>Additional Information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Applicant:</w:t>
            </w:r>
          </w:p>
        </w:tc>
        <w:tc>
          <w:tcPr>
            <w:tcW w:w="6160" w:type="dxa"/>
            <w:gridSpan w:val="2"/>
          </w:tcPr>
          <w:p w:rsidR="007F1201" w:rsidRPr="007F1201" w:rsidRDefault="007F1201" w:rsidP="007F1201">
            <w:pPr>
              <w:tabs>
                <w:tab w:val="left" w:pos="1701"/>
                <w:tab w:val="left" w:pos="3969"/>
              </w:tabs>
              <w:spacing w:before="120"/>
            </w:pPr>
            <w:r w:rsidRPr="007F1201">
              <w:rPr>
                <w:noProof/>
              </w:rPr>
              <w:t>Mr. &amp; Mrs. Sean Corbett</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Location:</w:t>
            </w:r>
          </w:p>
        </w:tc>
        <w:tc>
          <w:tcPr>
            <w:tcW w:w="6160" w:type="dxa"/>
            <w:gridSpan w:val="2"/>
          </w:tcPr>
          <w:p w:rsidR="007F1201" w:rsidRPr="007F1201" w:rsidRDefault="007F1201" w:rsidP="007F1201">
            <w:pPr>
              <w:tabs>
                <w:tab w:val="left" w:pos="1701"/>
                <w:tab w:val="left" w:pos="3969"/>
              </w:tabs>
              <w:spacing w:before="120"/>
            </w:pPr>
            <w:r w:rsidRPr="007F1201">
              <w:rPr>
                <w:noProof/>
              </w:rPr>
              <w:t>39, Wood Dale Green, Ballycullen View, Dublin 24.</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Proposed Development:</w:t>
            </w:r>
          </w:p>
        </w:tc>
        <w:tc>
          <w:tcPr>
            <w:tcW w:w="6160" w:type="dxa"/>
            <w:gridSpan w:val="2"/>
          </w:tcPr>
          <w:p w:rsidR="007F1201" w:rsidRPr="007F1201" w:rsidRDefault="007F1201" w:rsidP="007F1201">
            <w:pPr>
              <w:tabs>
                <w:tab w:val="left" w:pos="1701"/>
                <w:tab w:val="left" w:pos="3969"/>
              </w:tabs>
              <w:spacing w:before="120"/>
            </w:pPr>
            <w:r w:rsidRPr="007F1201">
              <w:rPr>
                <w:noProof/>
              </w:rPr>
              <w:t>Construction of a two storey extension to rear of property and internal alterations to create ancillary accommodation for family members.</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Direct Marketing:</w:t>
            </w:r>
          </w:p>
        </w:tc>
        <w:tc>
          <w:tcPr>
            <w:tcW w:w="6160" w:type="dxa"/>
            <w:gridSpan w:val="2"/>
          </w:tcPr>
          <w:p w:rsidR="007F1201" w:rsidRPr="007F1201" w:rsidRDefault="007F1201" w:rsidP="007F1201">
            <w:pPr>
              <w:tabs>
                <w:tab w:val="left" w:pos="1701"/>
                <w:tab w:val="left" w:pos="3969"/>
              </w:tabs>
              <w:spacing w:before="120"/>
            </w:pPr>
            <w:r w:rsidRPr="007F1201">
              <w:rPr>
                <w:noProof/>
              </w:rPr>
              <w:t>Direct Marketing - NO</w:t>
            </w:r>
          </w:p>
        </w:tc>
      </w:tr>
    </w:tbl>
    <w:p w:rsidR="007F1201" w:rsidRPr="007F1201" w:rsidRDefault="007F1201" w:rsidP="007F1201">
      <w:pPr>
        <w:pBdr>
          <w:bottom w:val="single" w:sz="12" w:space="0" w:color="auto"/>
        </w:pBdr>
      </w:pPr>
    </w:p>
    <w:p w:rsidR="007F1201" w:rsidRPr="007F1201" w:rsidRDefault="007F1201" w:rsidP="007F1201">
      <w:pPr>
        <w:tabs>
          <w:tab w:val="left" w:pos="1701"/>
          <w:tab w:val="left" w:pos="3969"/>
        </w:tabs>
        <w:rPr>
          <w:i/>
        </w:rPr>
      </w:pPr>
    </w:p>
    <w:p w:rsidR="007F1201" w:rsidRPr="007F1201" w:rsidRDefault="007F1201" w:rsidP="007F1201">
      <w:pPr>
        <w:tabs>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201" w:rsidRPr="007F1201" w:rsidTr="00086764">
        <w:tblPrEx>
          <w:tblCellMar>
            <w:top w:w="0" w:type="dxa"/>
            <w:bottom w:w="0" w:type="dxa"/>
          </w:tblCellMar>
        </w:tblPrEx>
        <w:tc>
          <w:tcPr>
            <w:tcW w:w="1526" w:type="dxa"/>
          </w:tcPr>
          <w:p w:rsidR="007F1201" w:rsidRPr="007F1201" w:rsidRDefault="007F1201" w:rsidP="007F1201">
            <w:pPr>
              <w:tabs>
                <w:tab w:val="left" w:pos="1701"/>
                <w:tab w:val="left" w:pos="3969"/>
              </w:tabs>
              <w:rPr>
                <w:b/>
              </w:rPr>
            </w:pPr>
            <w:r w:rsidRPr="007F1201">
              <w:rPr>
                <w:b/>
                <w:noProof/>
              </w:rPr>
              <w:t>SD15B/0199</w:t>
            </w:r>
          </w:p>
        </w:tc>
        <w:tc>
          <w:tcPr>
            <w:tcW w:w="2126" w:type="dxa"/>
          </w:tcPr>
          <w:p w:rsidR="007F1201" w:rsidRPr="007F1201" w:rsidRDefault="007F1201" w:rsidP="007F1201">
            <w:pPr>
              <w:tabs>
                <w:tab w:val="left" w:pos="1701"/>
                <w:tab w:val="left" w:pos="3969"/>
              </w:tabs>
              <w:jc w:val="right"/>
            </w:pPr>
            <w:r w:rsidRPr="007F1201">
              <w:rPr>
                <w:noProof/>
              </w:rPr>
              <w:t>13-Aug-2015</w:t>
            </w:r>
          </w:p>
        </w:tc>
        <w:tc>
          <w:tcPr>
            <w:tcW w:w="2552" w:type="dxa"/>
          </w:tcPr>
          <w:p w:rsidR="007F1201" w:rsidRPr="007F1201" w:rsidRDefault="007F1201" w:rsidP="007F1201">
            <w:pPr>
              <w:tabs>
                <w:tab w:val="left" w:pos="1701"/>
                <w:tab w:val="left" w:pos="3969"/>
              </w:tabs>
            </w:pPr>
            <w:r w:rsidRPr="007F1201">
              <w:rPr>
                <w:noProof/>
              </w:rPr>
              <w:t>Permission</w:t>
            </w:r>
          </w:p>
        </w:tc>
        <w:tc>
          <w:tcPr>
            <w:tcW w:w="3608" w:type="dxa"/>
          </w:tcPr>
          <w:p w:rsidR="007F1201" w:rsidRPr="007F1201" w:rsidRDefault="007F1201" w:rsidP="007F1201">
            <w:pPr>
              <w:tabs>
                <w:tab w:val="left" w:pos="1701"/>
                <w:tab w:val="left" w:pos="3969"/>
              </w:tabs>
              <w:rPr>
                <w:i/>
              </w:rPr>
            </w:pPr>
            <w:r w:rsidRPr="007F1201">
              <w:rPr>
                <w:i/>
                <w:noProof/>
              </w:rPr>
              <w:t>Additional Information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Applicant:</w:t>
            </w:r>
          </w:p>
        </w:tc>
        <w:tc>
          <w:tcPr>
            <w:tcW w:w="6160" w:type="dxa"/>
            <w:gridSpan w:val="2"/>
          </w:tcPr>
          <w:p w:rsidR="007F1201" w:rsidRPr="007F1201" w:rsidRDefault="007F1201" w:rsidP="007F1201">
            <w:pPr>
              <w:tabs>
                <w:tab w:val="left" w:pos="1701"/>
                <w:tab w:val="left" w:pos="3969"/>
              </w:tabs>
              <w:spacing w:before="120"/>
            </w:pPr>
            <w:r w:rsidRPr="007F1201">
              <w:rPr>
                <w:noProof/>
              </w:rPr>
              <w:t>Georgina Bateman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Location:</w:t>
            </w:r>
          </w:p>
        </w:tc>
        <w:tc>
          <w:tcPr>
            <w:tcW w:w="6160" w:type="dxa"/>
            <w:gridSpan w:val="2"/>
          </w:tcPr>
          <w:p w:rsidR="007F1201" w:rsidRPr="007F1201" w:rsidRDefault="007F1201" w:rsidP="007F1201">
            <w:pPr>
              <w:tabs>
                <w:tab w:val="left" w:pos="1701"/>
                <w:tab w:val="left" w:pos="3969"/>
              </w:tabs>
              <w:spacing w:before="120"/>
            </w:pPr>
            <w:r w:rsidRPr="007F1201">
              <w:rPr>
                <w:noProof/>
              </w:rPr>
              <w:t>1, Beechdale Close, Ballycullen, Dublin 24</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Proposed Development:</w:t>
            </w:r>
          </w:p>
        </w:tc>
        <w:tc>
          <w:tcPr>
            <w:tcW w:w="6160" w:type="dxa"/>
            <w:gridSpan w:val="2"/>
          </w:tcPr>
          <w:p w:rsidR="007F1201" w:rsidRPr="007F1201" w:rsidRDefault="007F1201" w:rsidP="007F1201">
            <w:pPr>
              <w:tabs>
                <w:tab w:val="left" w:pos="1701"/>
                <w:tab w:val="left" w:pos="3969"/>
              </w:tabs>
              <w:spacing w:before="120"/>
            </w:pPr>
            <w:r w:rsidRPr="007F1201">
              <w:rPr>
                <w:noProof/>
              </w:rPr>
              <w:t>(1) Conversion of existing attic space to non habitable storage use with dormer to the side and rooflights to the front and rear; (2) Ground floor extension to the side and all associated site works.</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Direct Marketing:</w:t>
            </w:r>
          </w:p>
        </w:tc>
        <w:tc>
          <w:tcPr>
            <w:tcW w:w="6160" w:type="dxa"/>
            <w:gridSpan w:val="2"/>
          </w:tcPr>
          <w:p w:rsidR="007F1201" w:rsidRPr="007F1201" w:rsidRDefault="007F1201" w:rsidP="007F1201">
            <w:pPr>
              <w:tabs>
                <w:tab w:val="left" w:pos="1701"/>
                <w:tab w:val="left" w:pos="3969"/>
              </w:tabs>
              <w:spacing w:before="120"/>
            </w:pPr>
            <w:r w:rsidRPr="007F1201">
              <w:rPr>
                <w:noProof/>
              </w:rPr>
              <w:t>Direct Marketing - NO</w:t>
            </w:r>
          </w:p>
        </w:tc>
      </w:tr>
    </w:tbl>
    <w:p w:rsidR="007F1201" w:rsidRPr="007F1201" w:rsidRDefault="007F1201" w:rsidP="007F1201">
      <w:pPr>
        <w:pBdr>
          <w:bottom w:val="single" w:sz="12" w:space="0" w:color="auto"/>
        </w:pBdr>
      </w:pPr>
    </w:p>
    <w:p w:rsidR="007F1201" w:rsidRPr="007F1201" w:rsidRDefault="007F1201" w:rsidP="007F1201">
      <w:pPr>
        <w:tabs>
          <w:tab w:val="left" w:pos="1701"/>
          <w:tab w:val="left" w:pos="3969"/>
        </w:tabs>
        <w:rPr>
          <w:i/>
        </w:rPr>
      </w:pPr>
    </w:p>
    <w:p w:rsidR="007F1201" w:rsidRPr="007F1201" w:rsidRDefault="007F1201" w:rsidP="007F1201">
      <w:pPr>
        <w:tabs>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201" w:rsidRPr="007F1201" w:rsidTr="00086764">
        <w:tblPrEx>
          <w:tblCellMar>
            <w:top w:w="0" w:type="dxa"/>
            <w:bottom w:w="0" w:type="dxa"/>
          </w:tblCellMar>
        </w:tblPrEx>
        <w:tc>
          <w:tcPr>
            <w:tcW w:w="1526" w:type="dxa"/>
          </w:tcPr>
          <w:p w:rsidR="007F1201" w:rsidRPr="007F1201" w:rsidRDefault="007F1201" w:rsidP="007F1201">
            <w:pPr>
              <w:tabs>
                <w:tab w:val="left" w:pos="1701"/>
                <w:tab w:val="left" w:pos="3969"/>
              </w:tabs>
              <w:rPr>
                <w:b/>
              </w:rPr>
            </w:pPr>
            <w:r w:rsidRPr="007F1201">
              <w:rPr>
                <w:b/>
                <w:noProof/>
              </w:rPr>
              <w:t>SD15B/0200</w:t>
            </w:r>
          </w:p>
        </w:tc>
        <w:tc>
          <w:tcPr>
            <w:tcW w:w="2126" w:type="dxa"/>
          </w:tcPr>
          <w:p w:rsidR="007F1201" w:rsidRPr="007F1201" w:rsidRDefault="007F1201" w:rsidP="007F1201">
            <w:pPr>
              <w:tabs>
                <w:tab w:val="left" w:pos="1701"/>
                <w:tab w:val="left" w:pos="3969"/>
              </w:tabs>
              <w:jc w:val="right"/>
            </w:pPr>
            <w:r w:rsidRPr="007F1201">
              <w:rPr>
                <w:noProof/>
              </w:rPr>
              <w:t>10-Aug-2015</w:t>
            </w:r>
          </w:p>
        </w:tc>
        <w:tc>
          <w:tcPr>
            <w:tcW w:w="2552" w:type="dxa"/>
          </w:tcPr>
          <w:p w:rsidR="007F1201" w:rsidRPr="007F1201" w:rsidRDefault="007F1201" w:rsidP="007F1201">
            <w:pPr>
              <w:tabs>
                <w:tab w:val="left" w:pos="1701"/>
                <w:tab w:val="left" w:pos="3969"/>
              </w:tabs>
            </w:pPr>
            <w:r w:rsidRPr="007F1201">
              <w:rPr>
                <w:noProof/>
              </w:rPr>
              <w:t>Permission</w:t>
            </w:r>
          </w:p>
        </w:tc>
        <w:tc>
          <w:tcPr>
            <w:tcW w:w="3608" w:type="dxa"/>
          </w:tcPr>
          <w:p w:rsidR="007F1201" w:rsidRPr="007F1201" w:rsidRDefault="007F1201" w:rsidP="007F1201">
            <w:pPr>
              <w:tabs>
                <w:tab w:val="left" w:pos="1701"/>
                <w:tab w:val="left" w:pos="3969"/>
              </w:tabs>
              <w:rPr>
                <w:i/>
              </w:rPr>
            </w:pPr>
            <w:r w:rsidRPr="007F1201">
              <w:rPr>
                <w:i/>
                <w:noProof/>
              </w:rPr>
              <w:t>Additional Information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Applicant:</w:t>
            </w:r>
          </w:p>
        </w:tc>
        <w:tc>
          <w:tcPr>
            <w:tcW w:w="6160" w:type="dxa"/>
            <w:gridSpan w:val="2"/>
          </w:tcPr>
          <w:p w:rsidR="007F1201" w:rsidRPr="007F1201" w:rsidRDefault="007F1201" w:rsidP="007F1201">
            <w:pPr>
              <w:tabs>
                <w:tab w:val="left" w:pos="1701"/>
                <w:tab w:val="left" w:pos="3969"/>
              </w:tabs>
              <w:spacing w:before="120"/>
            </w:pPr>
            <w:r w:rsidRPr="007F1201">
              <w:rPr>
                <w:noProof/>
              </w:rPr>
              <w:t>Myles &amp; Carmel Murphy</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Location:</w:t>
            </w:r>
          </w:p>
        </w:tc>
        <w:tc>
          <w:tcPr>
            <w:tcW w:w="6160" w:type="dxa"/>
            <w:gridSpan w:val="2"/>
          </w:tcPr>
          <w:p w:rsidR="007F1201" w:rsidRPr="007F1201" w:rsidRDefault="007F1201" w:rsidP="007F1201">
            <w:pPr>
              <w:tabs>
                <w:tab w:val="left" w:pos="1701"/>
                <w:tab w:val="left" w:pos="3969"/>
              </w:tabs>
              <w:spacing w:before="120"/>
            </w:pPr>
            <w:r w:rsidRPr="007F1201">
              <w:rPr>
                <w:noProof/>
              </w:rPr>
              <w:t>Cunard, Bohernabreena, Dublin 24</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Proposed Development:</w:t>
            </w:r>
          </w:p>
        </w:tc>
        <w:tc>
          <w:tcPr>
            <w:tcW w:w="6160" w:type="dxa"/>
            <w:gridSpan w:val="2"/>
          </w:tcPr>
          <w:p w:rsidR="007F1201" w:rsidRPr="007F1201" w:rsidRDefault="007F1201" w:rsidP="007F1201">
            <w:pPr>
              <w:tabs>
                <w:tab w:val="left" w:pos="1701"/>
                <w:tab w:val="left" w:pos="3969"/>
              </w:tabs>
              <w:spacing w:before="120"/>
            </w:pPr>
            <w:r w:rsidRPr="007F1201">
              <w:rPr>
                <w:noProof/>
              </w:rPr>
              <w:t>Alterations &amp; extension to the side of single storey dwelling together with upgrading of sewage treatment facility</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Direct Marketing:</w:t>
            </w:r>
          </w:p>
        </w:tc>
        <w:tc>
          <w:tcPr>
            <w:tcW w:w="6160" w:type="dxa"/>
            <w:gridSpan w:val="2"/>
          </w:tcPr>
          <w:p w:rsidR="007F1201" w:rsidRPr="007F1201" w:rsidRDefault="007F1201" w:rsidP="007F1201">
            <w:pPr>
              <w:tabs>
                <w:tab w:val="left" w:pos="1701"/>
                <w:tab w:val="left" w:pos="3969"/>
              </w:tabs>
              <w:spacing w:before="120"/>
            </w:pPr>
            <w:r w:rsidRPr="007F1201">
              <w:rPr>
                <w:noProof/>
              </w:rPr>
              <w:t>Direct Marketing - NO</w:t>
            </w:r>
          </w:p>
        </w:tc>
      </w:tr>
    </w:tbl>
    <w:p w:rsidR="007F1201" w:rsidRPr="007F1201" w:rsidRDefault="007F1201" w:rsidP="007F1201">
      <w:pPr>
        <w:pBdr>
          <w:bottom w:val="single" w:sz="12" w:space="0" w:color="auto"/>
        </w:pBdr>
      </w:pPr>
    </w:p>
    <w:p w:rsidR="007F1201" w:rsidRPr="007F1201" w:rsidRDefault="007F1201" w:rsidP="007F1201">
      <w:pPr>
        <w:tabs>
          <w:tab w:val="left" w:pos="1701"/>
          <w:tab w:val="left" w:pos="3969"/>
        </w:tabs>
        <w:rPr>
          <w:i/>
        </w:rPr>
      </w:pPr>
    </w:p>
    <w:p w:rsidR="007F1201" w:rsidRPr="007F1201" w:rsidRDefault="007F1201" w:rsidP="007F1201">
      <w:pPr>
        <w:tabs>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201" w:rsidRPr="007F1201" w:rsidTr="00086764">
        <w:tblPrEx>
          <w:tblCellMar>
            <w:top w:w="0" w:type="dxa"/>
            <w:bottom w:w="0" w:type="dxa"/>
          </w:tblCellMar>
        </w:tblPrEx>
        <w:tc>
          <w:tcPr>
            <w:tcW w:w="1526" w:type="dxa"/>
          </w:tcPr>
          <w:p w:rsidR="007F1201" w:rsidRPr="007F1201" w:rsidRDefault="007F1201" w:rsidP="007F1201">
            <w:pPr>
              <w:tabs>
                <w:tab w:val="left" w:pos="1701"/>
                <w:tab w:val="left" w:pos="3969"/>
              </w:tabs>
              <w:rPr>
                <w:b/>
              </w:rPr>
            </w:pPr>
            <w:r w:rsidRPr="007F1201">
              <w:rPr>
                <w:b/>
                <w:noProof/>
              </w:rPr>
              <w:t>SD15B/0256</w:t>
            </w:r>
          </w:p>
        </w:tc>
        <w:tc>
          <w:tcPr>
            <w:tcW w:w="2126" w:type="dxa"/>
          </w:tcPr>
          <w:p w:rsidR="007F1201" w:rsidRPr="007F1201" w:rsidRDefault="007F1201" w:rsidP="007F1201">
            <w:pPr>
              <w:tabs>
                <w:tab w:val="left" w:pos="1701"/>
                <w:tab w:val="left" w:pos="3969"/>
              </w:tabs>
              <w:jc w:val="right"/>
            </w:pPr>
            <w:r w:rsidRPr="007F1201">
              <w:rPr>
                <w:noProof/>
              </w:rPr>
              <w:t>10-Aug-2015</w:t>
            </w:r>
          </w:p>
        </w:tc>
        <w:tc>
          <w:tcPr>
            <w:tcW w:w="2552" w:type="dxa"/>
          </w:tcPr>
          <w:p w:rsidR="007F1201" w:rsidRPr="007F1201" w:rsidRDefault="007F1201" w:rsidP="007F1201">
            <w:pPr>
              <w:tabs>
                <w:tab w:val="left" w:pos="1701"/>
                <w:tab w:val="left" w:pos="3969"/>
              </w:tabs>
            </w:pPr>
            <w:r w:rsidRPr="007F1201">
              <w:rPr>
                <w:noProof/>
              </w:rPr>
              <w:t>Retention</w:t>
            </w:r>
          </w:p>
        </w:tc>
        <w:tc>
          <w:tcPr>
            <w:tcW w:w="3608" w:type="dxa"/>
          </w:tcPr>
          <w:p w:rsidR="007F1201" w:rsidRPr="007F1201" w:rsidRDefault="007F1201" w:rsidP="007F1201">
            <w:pPr>
              <w:tabs>
                <w:tab w:val="left" w:pos="1701"/>
                <w:tab w:val="left" w:pos="3969"/>
              </w:tabs>
              <w:rPr>
                <w:i/>
              </w:rPr>
            </w:pPr>
            <w:r w:rsidRPr="007F1201">
              <w:rPr>
                <w:i/>
                <w:noProof/>
              </w:rPr>
              <w:t>New Application</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Applicant:</w:t>
            </w:r>
          </w:p>
        </w:tc>
        <w:tc>
          <w:tcPr>
            <w:tcW w:w="6160" w:type="dxa"/>
            <w:gridSpan w:val="2"/>
          </w:tcPr>
          <w:p w:rsidR="007F1201" w:rsidRPr="007F1201" w:rsidRDefault="007F1201" w:rsidP="007F1201">
            <w:pPr>
              <w:tabs>
                <w:tab w:val="left" w:pos="1701"/>
                <w:tab w:val="left" w:pos="3969"/>
              </w:tabs>
              <w:spacing w:before="120"/>
            </w:pPr>
            <w:r w:rsidRPr="007F1201">
              <w:rPr>
                <w:noProof/>
              </w:rPr>
              <w:t>Declan Healy</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Location:</w:t>
            </w:r>
          </w:p>
        </w:tc>
        <w:tc>
          <w:tcPr>
            <w:tcW w:w="6160" w:type="dxa"/>
            <w:gridSpan w:val="2"/>
          </w:tcPr>
          <w:p w:rsidR="007F1201" w:rsidRPr="007F1201" w:rsidRDefault="007F1201" w:rsidP="007F1201">
            <w:pPr>
              <w:tabs>
                <w:tab w:val="left" w:pos="1701"/>
                <w:tab w:val="left" w:pos="3969"/>
              </w:tabs>
              <w:spacing w:before="120"/>
            </w:pPr>
            <w:r w:rsidRPr="007F1201">
              <w:rPr>
                <w:noProof/>
              </w:rPr>
              <w:t>106A, Moyville, Rathfarnham, Dublin 16</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lastRenderedPageBreak/>
              <w:t>Proposed Development:</w:t>
            </w:r>
          </w:p>
        </w:tc>
        <w:tc>
          <w:tcPr>
            <w:tcW w:w="6160" w:type="dxa"/>
            <w:gridSpan w:val="2"/>
          </w:tcPr>
          <w:p w:rsidR="007F1201" w:rsidRPr="007F1201" w:rsidRDefault="007F1201" w:rsidP="007F1201">
            <w:pPr>
              <w:tabs>
                <w:tab w:val="left" w:pos="1701"/>
                <w:tab w:val="left" w:pos="3969"/>
              </w:tabs>
              <w:spacing w:before="120"/>
            </w:pPr>
            <w:r w:rsidRPr="007F1201">
              <w:rPr>
                <w:noProof/>
              </w:rPr>
              <w:t>Retention of a single storey extension of 14sq.m to the side of an existing 3 bedroom house.</w:t>
            </w:r>
          </w:p>
        </w:tc>
      </w:tr>
      <w:tr w:rsidR="007F1201" w:rsidRPr="007F1201" w:rsidTr="00086764">
        <w:tblPrEx>
          <w:tblCellMar>
            <w:top w:w="0" w:type="dxa"/>
            <w:bottom w:w="0" w:type="dxa"/>
          </w:tblCellMar>
        </w:tblPrEx>
        <w:trPr>
          <w:cantSplit/>
        </w:trPr>
        <w:tc>
          <w:tcPr>
            <w:tcW w:w="3652" w:type="dxa"/>
            <w:gridSpan w:val="2"/>
          </w:tcPr>
          <w:p w:rsidR="007F1201" w:rsidRPr="007F1201" w:rsidRDefault="007F1201" w:rsidP="007F1201">
            <w:pPr>
              <w:tabs>
                <w:tab w:val="left" w:pos="1701"/>
                <w:tab w:val="left" w:pos="3969"/>
              </w:tabs>
              <w:spacing w:before="120"/>
              <w:jc w:val="right"/>
            </w:pPr>
            <w:r w:rsidRPr="007F1201">
              <w:t>Direct Marketing:</w:t>
            </w:r>
          </w:p>
        </w:tc>
        <w:tc>
          <w:tcPr>
            <w:tcW w:w="6160" w:type="dxa"/>
            <w:gridSpan w:val="2"/>
          </w:tcPr>
          <w:p w:rsidR="007F1201" w:rsidRPr="007F1201" w:rsidRDefault="007F1201" w:rsidP="007F1201">
            <w:pPr>
              <w:tabs>
                <w:tab w:val="left" w:pos="1701"/>
                <w:tab w:val="left" w:pos="3969"/>
              </w:tabs>
              <w:spacing w:before="120"/>
            </w:pPr>
            <w:r w:rsidRPr="007F1201">
              <w:rPr>
                <w:noProof/>
              </w:rPr>
              <w:t>Direct Marketing - NO</w:t>
            </w:r>
          </w:p>
        </w:tc>
      </w:tr>
    </w:tbl>
    <w:p w:rsidR="007F1201" w:rsidRPr="007F1201" w:rsidRDefault="007F1201" w:rsidP="007F1201">
      <w:pPr>
        <w:pBdr>
          <w:bottom w:val="single" w:sz="12" w:space="0" w:color="auto"/>
        </w:pBdr>
      </w:pPr>
    </w:p>
    <w:p w:rsidR="007F1201" w:rsidRPr="007F1201" w:rsidRDefault="007F1201" w:rsidP="007F1201"/>
    <w:p w:rsidR="0085171B" w:rsidRDefault="0085171B">
      <w:bookmarkStart w:id="0" w:name="_GoBack"/>
      <w:bookmarkEnd w:id="0"/>
    </w:p>
    <w:sectPr w:rsidR="0085171B">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71B" w:rsidRDefault="0085171B">
      <w:r>
        <w:separator/>
      </w:r>
    </w:p>
  </w:endnote>
  <w:endnote w:type="continuationSeparator" w:id="0">
    <w:p w:rsidR="0085171B" w:rsidRDefault="0085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71B" w:rsidRDefault="0085171B">
      <w:r>
        <w:separator/>
      </w:r>
    </w:p>
  </w:footnote>
  <w:footnote w:type="continuationSeparator" w:id="0">
    <w:p w:rsidR="0085171B" w:rsidRDefault="0085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F1201">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14A11"/>
    <w:rsid w:val="00241B1F"/>
    <w:rsid w:val="00461789"/>
    <w:rsid w:val="004C2D8D"/>
    <w:rsid w:val="005463C8"/>
    <w:rsid w:val="007204BD"/>
    <w:rsid w:val="00745EE9"/>
    <w:rsid w:val="007F1201"/>
    <w:rsid w:val="0085171B"/>
    <w:rsid w:val="00870556"/>
    <w:rsid w:val="00873FA0"/>
    <w:rsid w:val="009B7CE3"/>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547-34A4-48B8-BC93-61FB4B42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1626</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2015-08-19T15:00:00Z</dcterms:created>
  <dcterms:modified xsi:type="dcterms:W3CDTF">2015-08-19T15:06:00Z</dcterms:modified>
</cp:coreProperties>
</file>