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26C2F" w:rsidTr="00137A3A">
        <w:tc>
          <w:tcPr>
            <w:tcW w:w="1951" w:type="dxa"/>
          </w:tcPr>
          <w:p w:rsidR="00926C2F" w:rsidRDefault="00926C2F">
            <w:pPr>
              <w:tabs>
                <w:tab w:val="left" w:pos="1701"/>
                <w:tab w:val="left" w:pos="3969"/>
              </w:tabs>
              <w:rPr>
                <w:b/>
              </w:rPr>
            </w:pPr>
            <w:r w:rsidRPr="00B932EA">
              <w:rPr>
                <w:b/>
                <w:noProof/>
              </w:rPr>
              <w:t>SD10A/0168/EP</w:t>
            </w:r>
          </w:p>
        </w:tc>
        <w:tc>
          <w:tcPr>
            <w:tcW w:w="1701" w:type="dxa"/>
          </w:tcPr>
          <w:p w:rsidR="00926C2F" w:rsidRDefault="00926C2F">
            <w:pPr>
              <w:tabs>
                <w:tab w:val="left" w:pos="1701"/>
                <w:tab w:val="left" w:pos="3969"/>
              </w:tabs>
              <w:jc w:val="right"/>
            </w:pPr>
            <w:r>
              <w:rPr>
                <w:noProof/>
              </w:rPr>
              <w:t>14-Jul-2015</w:t>
            </w:r>
          </w:p>
        </w:tc>
        <w:tc>
          <w:tcPr>
            <w:tcW w:w="2552" w:type="dxa"/>
          </w:tcPr>
          <w:p w:rsidR="00926C2F" w:rsidRDefault="00926C2F">
            <w:pPr>
              <w:tabs>
                <w:tab w:val="left" w:pos="1701"/>
                <w:tab w:val="left" w:pos="3969"/>
              </w:tabs>
            </w:pPr>
            <w:r>
              <w:rPr>
                <w:noProof/>
              </w:rPr>
              <w:t>Extension Of Duration Of 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C. O'Tuama, Principal, Gaelscoil Chnoc Liamhna</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Knocklyon Road, Dublin 16</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2m high railing with piers subdividing the open space area to the northern side.</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26C2F" w:rsidTr="00137A3A">
        <w:tc>
          <w:tcPr>
            <w:tcW w:w="1951" w:type="dxa"/>
          </w:tcPr>
          <w:p w:rsidR="00926C2F" w:rsidRDefault="00926C2F">
            <w:pPr>
              <w:tabs>
                <w:tab w:val="left" w:pos="1701"/>
                <w:tab w:val="left" w:pos="3969"/>
              </w:tabs>
              <w:rPr>
                <w:b/>
              </w:rPr>
            </w:pPr>
            <w:r w:rsidRPr="00B932EA">
              <w:rPr>
                <w:b/>
                <w:noProof/>
              </w:rPr>
              <w:t>SD10A/0189/EP</w:t>
            </w:r>
          </w:p>
        </w:tc>
        <w:tc>
          <w:tcPr>
            <w:tcW w:w="1701" w:type="dxa"/>
          </w:tcPr>
          <w:p w:rsidR="00926C2F" w:rsidRDefault="00926C2F">
            <w:pPr>
              <w:tabs>
                <w:tab w:val="left" w:pos="1701"/>
                <w:tab w:val="left" w:pos="3969"/>
              </w:tabs>
              <w:jc w:val="right"/>
            </w:pPr>
            <w:r>
              <w:rPr>
                <w:noProof/>
              </w:rPr>
              <w:t>17-Jul-2015</w:t>
            </w:r>
          </w:p>
        </w:tc>
        <w:tc>
          <w:tcPr>
            <w:tcW w:w="2552" w:type="dxa"/>
          </w:tcPr>
          <w:p w:rsidR="00926C2F" w:rsidRDefault="00926C2F">
            <w:pPr>
              <w:tabs>
                <w:tab w:val="left" w:pos="1701"/>
                <w:tab w:val="left" w:pos="3969"/>
              </w:tabs>
            </w:pPr>
            <w:r>
              <w:rPr>
                <w:noProof/>
              </w:rPr>
              <w:t>Extension Of Duration Of 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Caolin Rafferty</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Springvale House, Springvale, Ballyboden, Dublin 16</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Subdivision of site to provide a proposed 2 storey 3 bedroom detached dwelling, new vehicular access to dwelling, new boundary treatment, relocation of existing vehicular entrance to apartments along western boundary and reconfiguration of apartment carpark, and associated site works and boundary treatments.</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SD15A/0197</w:t>
            </w:r>
          </w:p>
        </w:tc>
        <w:tc>
          <w:tcPr>
            <w:tcW w:w="2126" w:type="dxa"/>
          </w:tcPr>
          <w:p w:rsidR="00926C2F" w:rsidRDefault="00926C2F">
            <w:pPr>
              <w:tabs>
                <w:tab w:val="left" w:pos="1701"/>
                <w:tab w:val="left" w:pos="3969"/>
              </w:tabs>
              <w:jc w:val="right"/>
            </w:pPr>
            <w:r>
              <w:rPr>
                <w:noProof/>
              </w:rPr>
              <w:t>13-Jul-2015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KDM Construction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7, Bohernabreena Cottages, Bohernabreena Road, Dublin 24</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Construction of one detached four-bedroom and two semi-detached three-bedroom dormer bungalows with new entrances from Bohernabreen Cottages and Allenton Drive with associated demolition of garden sheds and new boundary walls and siteworks to the rear of 7 Bohernabreena Cottages, Dublin 24.</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SD15A/0198</w:t>
            </w:r>
          </w:p>
        </w:tc>
        <w:tc>
          <w:tcPr>
            <w:tcW w:w="2126" w:type="dxa"/>
          </w:tcPr>
          <w:p w:rsidR="00926C2F" w:rsidRDefault="00926C2F">
            <w:pPr>
              <w:tabs>
                <w:tab w:val="left" w:pos="1701"/>
                <w:tab w:val="left" w:pos="3969"/>
              </w:tabs>
              <w:jc w:val="right"/>
            </w:pPr>
            <w:r>
              <w:rPr>
                <w:noProof/>
              </w:rPr>
              <w:t>13-Jul-2015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Kilmashogue Cemetary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Site at Ballymana Lane, Tallaght, Dublin 24.</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Development of lands of 7.75 ha at Ballymana Lane, Kiltipper, Dublin 24, South County Dublin, for use as a cemetery. The proposed cemetery development comprises a widening of the existing entrance to the site off Ballymana Lane; the provision of 8 no. external visitors' parking spaces alongside the entrance lane; two single storey buildings of 37 sq.m and 86 sq.m ( total 123sq.m ) containing visitors' toilets, an office and garage / equipment storage room; a maintenance yard including facilities for green waste composting, soil storage and bin storage; 70 no. car parking spaces including 6 no. disables spaces; an internal network for permeable surfaced roads and footpaths; the provision of 2470 ' natural burial ' plots in a 2 ha grassland meadow, 3000 no. 'traditional' burial plots  ( lawn covered ) , and 308 no. urn burial plots in a terraced  formal garden; extensive woodland planting to supplement the retained site boundary hedgerows and trees, internal tree planting and landscaping works including the provision of two contemplative gardens; and all other necessary site development, excavation works and associated development.</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SD15A/0199</w:t>
            </w:r>
          </w:p>
        </w:tc>
        <w:tc>
          <w:tcPr>
            <w:tcW w:w="2126" w:type="dxa"/>
          </w:tcPr>
          <w:p w:rsidR="00926C2F" w:rsidRDefault="00926C2F">
            <w:pPr>
              <w:tabs>
                <w:tab w:val="left" w:pos="1701"/>
                <w:tab w:val="left" w:pos="3969"/>
              </w:tabs>
              <w:jc w:val="right"/>
            </w:pPr>
            <w:r>
              <w:rPr>
                <w:noProof/>
              </w:rPr>
              <w:t>14-Jul-2015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Maryphad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Salmon Leap Inn, Cooldrinagh, Leixlip, Co. Dublin.</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Change of use of existing unoccupied building to function room and the extension of this building (50sqm.), consisting of new kitchen and toilet facilities all on the site of The Salmon Leap Inn, Cooldrinagh, Leixlip, Co. Dublin a protected structure.</w:t>
            </w:r>
          </w:p>
        </w:tc>
      </w:tr>
      <w:tr w:rsidR="00926C2F">
        <w:trPr>
          <w:cantSplit/>
        </w:trPr>
        <w:tc>
          <w:tcPr>
            <w:tcW w:w="3652" w:type="dxa"/>
            <w:gridSpan w:val="2"/>
          </w:tcPr>
          <w:p w:rsidR="00926C2F" w:rsidRDefault="00926C2F">
            <w:pPr>
              <w:tabs>
                <w:tab w:val="left" w:pos="1701"/>
                <w:tab w:val="left" w:pos="3969"/>
              </w:tabs>
              <w:spacing w:before="120"/>
              <w:jc w:val="right"/>
            </w:pPr>
            <w:r>
              <w:lastRenderedPageBreak/>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SD15A/0200</w:t>
            </w:r>
          </w:p>
        </w:tc>
        <w:tc>
          <w:tcPr>
            <w:tcW w:w="2126" w:type="dxa"/>
          </w:tcPr>
          <w:p w:rsidR="00926C2F" w:rsidRDefault="00926C2F">
            <w:pPr>
              <w:tabs>
                <w:tab w:val="left" w:pos="1701"/>
                <w:tab w:val="left" w:pos="3969"/>
              </w:tabs>
              <w:jc w:val="right"/>
            </w:pPr>
            <w:r>
              <w:rPr>
                <w:noProof/>
              </w:rPr>
              <w:t>14-Jul-2015</w:t>
            </w:r>
          </w:p>
        </w:tc>
        <w:tc>
          <w:tcPr>
            <w:tcW w:w="2552" w:type="dxa"/>
          </w:tcPr>
          <w:p w:rsidR="00926C2F" w:rsidRDefault="00926C2F">
            <w:pPr>
              <w:tabs>
                <w:tab w:val="left" w:pos="1701"/>
                <w:tab w:val="left" w:pos="3969"/>
              </w:tabs>
            </w:pPr>
            <w:r>
              <w:rPr>
                <w:noProof/>
              </w:rPr>
              <w:t>Retention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Vodafone Ireland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Greenogue Business Park, Rathcoole, Dublin</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Retention permission for existing 18m monopole, associated antennas, link dish and associated ancillary equipment and existing equipment cabin located within existing secure compound.</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SD15A/0201</w:t>
            </w:r>
          </w:p>
        </w:tc>
        <w:tc>
          <w:tcPr>
            <w:tcW w:w="2126" w:type="dxa"/>
          </w:tcPr>
          <w:p w:rsidR="00926C2F" w:rsidRDefault="00926C2F">
            <w:pPr>
              <w:tabs>
                <w:tab w:val="left" w:pos="1701"/>
                <w:tab w:val="left" w:pos="3969"/>
              </w:tabs>
              <w:jc w:val="right"/>
            </w:pPr>
            <w:r>
              <w:rPr>
                <w:noProof/>
              </w:rPr>
              <w:t>15-Jul-2015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Denis O'Mahony</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17, Wainsfort Crescent, Dublin 6w</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rsidP="00DE3022">
            <w:pPr>
              <w:tabs>
                <w:tab w:val="left" w:pos="1701"/>
                <w:tab w:val="left" w:pos="3969"/>
              </w:tabs>
              <w:spacing w:before="120"/>
              <w:rPr>
                <w:noProof/>
              </w:rPr>
            </w:pPr>
            <w:r>
              <w:rPr>
                <w:noProof/>
              </w:rPr>
              <w:t>Subdivision of the existing site &amp; house (area = 158sq.m) to form two separate residences (areas= 132sq.m &amp; 101sq.m), with works to include:  (1) extending to the existing house (additional area= 55sq.m), including amendment of the front roof dormer to match neighbouring house, a two storey &amp; single storey extension to rear;  (2) Formation of new residence (additional area= 45sq.m) using part of existing house with further two storey extension to the side &amp; rear &amp; single storey to rear. The works also include a pedestrian access to new dwelling &amp; access for car parking spaces off Wainsfort Gardens with associated site works.</w:t>
            </w:r>
          </w:p>
          <w:p w:rsidR="00926C2F" w:rsidRDefault="00926C2F">
            <w:pPr>
              <w:tabs>
                <w:tab w:val="left" w:pos="1701"/>
                <w:tab w:val="left" w:pos="3969"/>
              </w:tabs>
              <w:spacing w:before="120"/>
            </w:pP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SD15A/0202</w:t>
            </w:r>
          </w:p>
        </w:tc>
        <w:tc>
          <w:tcPr>
            <w:tcW w:w="2126" w:type="dxa"/>
          </w:tcPr>
          <w:p w:rsidR="00926C2F" w:rsidRDefault="00926C2F">
            <w:pPr>
              <w:tabs>
                <w:tab w:val="left" w:pos="1701"/>
                <w:tab w:val="left" w:pos="3969"/>
              </w:tabs>
              <w:jc w:val="right"/>
            </w:pPr>
            <w:r>
              <w:rPr>
                <w:noProof/>
              </w:rPr>
              <w:t>15-Jul-2015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Square Centre Management</w:t>
            </w:r>
          </w:p>
        </w:tc>
      </w:tr>
      <w:tr w:rsidR="00926C2F">
        <w:trPr>
          <w:cantSplit/>
        </w:trPr>
        <w:tc>
          <w:tcPr>
            <w:tcW w:w="3652" w:type="dxa"/>
            <w:gridSpan w:val="2"/>
          </w:tcPr>
          <w:p w:rsidR="00926C2F" w:rsidRDefault="00926C2F">
            <w:pPr>
              <w:tabs>
                <w:tab w:val="left" w:pos="1701"/>
                <w:tab w:val="left" w:pos="3969"/>
              </w:tabs>
              <w:spacing w:before="120"/>
              <w:jc w:val="right"/>
            </w:pPr>
            <w:r>
              <w:lastRenderedPageBreak/>
              <w:t>Location:</w:t>
            </w:r>
          </w:p>
        </w:tc>
        <w:tc>
          <w:tcPr>
            <w:tcW w:w="6160" w:type="dxa"/>
            <w:gridSpan w:val="2"/>
          </w:tcPr>
          <w:p w:rsidR="00926C2F" w:rsidRDefault="00926C2F">
            <w:pPr>
              <w:tabs>
                <w:tab w:val="left" w:pos="1701"/>
                <w:tab w:val="left" w:pos="3969"/>
              </w:tabs>
              <w:spacing w:before="120"/>
            </w:pPr>
            <w:r>
              <w:rPr>
                <w:noProof/>
              </w:rPr>
              <w:t>Level 1, The Square Town Centre, Tallaght, Dublin 24</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Outdoor seating areas for 3 units at the ground floor Tuansgate apartment block with a total area of 103.1sq.m and associated site works.</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SD15A/0203</w:t>
            </w:r>
          </w:p>
        </w:tc>
        <w:tc>
          <w:tcPr>
            <w:tcW w:w="2126" w:type="dxa"/>
          </w:tcPr>
          <w:p w:rsidR="00926C2F" w:rsidRDefault="00926C2F">
            <w:pPr>
              <w:tabs>
                <w:tab w:val="left" w:pos="1701"/>
                <w:tab w:val="left" w:pos="3969"/>
              </w:tabs>
              <w:jc w:val="right"/>
            </w:pPr>
            <w:r>
              <w:rPr>
                <w:noProof/>
              </w:rPr>
              <w:t>15-Jul-2015</w:t>
            </w:r>
          </w:p>
        </w:tc>
        <w:tc>
          <w:tcPr>
            <w:tcW w:w="2552" w:type="dxa"/>
          </w:tcPr>
          <w:p w:rsidR="00926C2F" w:rsidRDefault="00926C2F">
            <w:pPr>
              <w:tabs>
                <w:tab w:val="left" w:pos="1701"/>
                <w:tab w:val="left" w:pos="3969"/>
              </w:tabs>
            </w:pPr>
            <w:r>
              <w:rPr>
                <w:noProof/>
              </w:rPr>
              <w:t>Retention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Blueridge Properties Limited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1 &amp; 2 Demesne View, Lucan, Co. Dublin.</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Retention of the lion statue placed on top of flat roof of the single storey section to the front elevation.</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SD15A/0204</w:t>
            </w:r>
          </w:p>
        </w:tc>
        <w:tc>
          <w:tcPr>
            <w:tcW w:w="2126" w:type="dxa"/>
          </w:tcPr>
          <w:p w:rsidR="00926C2F" w:rsidRDefault="00926C2F">
            <w:pPr>
              <w:tabs>
                <w:tab w:val="left" w:pos="1701"/>
                <w:tab w:val="left" w:pos="3969"/>
              </w:tabs>
              <w:jc w:val="right"/>
            </w:pPr>
            <w:r>
              <w:rPr>
                <w:noProof/>
              </w:rPr>
              <w:t>16-Jul-2015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The Board of Management</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Scoil Chronain National School, Main Street, Rathcoole, Co. Dublin</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Temporary permission for a 3 year duration for 4 temporary classrooms and a resource room in a single storey block. The application includes all necessary footpaths/ramps/fencing and all associated site works. The proposed development will be constructed on a phased basis, with 3 classrooms and resource room in phase 1 and a 4th classroom in phase 2.</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SD15A/0205</w:t>
            </w:r>
          </w:p>
        </w:tc>
        <w:tc>
          <w:tcPr>
            <w:tcW w:w="2126" w:type="dxa"/>
          </w:tcPr>
          <w:p w:rsidR="00926C2F" w:rsidRDefault="00926C2F">
            <w:pPr>
              <w:tabs>
                <w:tab w:val="left" w:pos="1701"/>
                <w:tab w:val="left" w:pos="3969"/>
              </w:tabs>
              <w:jc w:val="right"/>
            </w:pPr>
            <w:r>
              <w:rPr>
                <w:noProof/>
              </w:rPr>
              <w:t>16-Jul-2015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Winterbrook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Dalriada, Stocking Avenue, Ballycullen, Dublin 16</w:t>
            </w:r>
          </w:p>
        </w:tc>
      </w:tr>
      <w:tr w:rsidR="00926C2F">
        <w:trPr>
          <w:cantSplit/>
        </w:trPr>
        <w:tc>
          <w:tcPr>
            <w:tcW w:w="3652" w:type="dxa"/>
            <w:gridSpan w:val="2"/>
          </w:tcPr>
          <w:p w:rsidR="00926C2F" w:rsidRDefault="00926C2F">
            <w:pPr>
              <w:tabs>
                <w:tab w:val="left" w:pos="1701"/>
                <w:tab w:val="left" w:pos="3969"/>
              </w:tabs>
              <w:spacing w:before="120"/>
              <w:jc w:val="right"/>
            </w:pPr>
            <w:r>
              <w:lastRenderedPageBreak/>
              <w:t>Proposed Development:</w:t>
            </w:r>
          </w:p>
        </w:tc>
        <w:tc>
          <w:tcPr>
            <w:tcW w:w="6160" w:type="dxa"/>
            <w:gridSpan w:val="2"/>
          </w:tcPr>
          <w:p w:rsidR="00926C2F" w:rsidRDefault="00926C2F">
            <w:pPr>
              <w:tabs>
                <w:tab w:val="left" w:pos="1701"/>
                <w:tab w:val="left" w:pos="3969"/>
              </w:tabs>
              <w:spacing w:before="120"/>
            </w:pPr>
            <w:r>
              <w:rPr>
                <w:noProof/>
              </w:rPr>
              <w:t>Provision of a temporary construction access from Stocking Avenue to the Dalriada site, currently under construction under Reg.Ref: SD13A/0003, and associated site works. The temporary access will facilitate construction vehicles only.</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926C2F" w:rsidRDefault="00926C2F">
      <w:pPr>
        <w:pStyle w:val="Header"/>
        <w:tabs>
          <w:tab w:val="clear" w:pos="4153"/>
          <w:tab w:val="clear" w:pos="8306"/>
          <w:tab w:val="left" w:pos="1701"/>
          <w:tab w:val="left" w:pos="3969"/>
        </w:tabs>
        <w:rPr>
          <w:i/>
        </w:rPr>
      </w:pPr>
    </w:p>
    <w:p w:rsidR="00926C2F" w:rsidRPr="00B302F1" w:rsidRDefault="00926C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26C2F">
        <w:tc>
          <w:tcPr>
            <w:tcW w:w="1526" w:type="dxa"/>
          </w:tcPr>
          <w:p w:rsidR="00926C2F" w:rsidRDefault="00926C2F">
            <w:pPr>
              <w:tabs>
                <w:tab w:val="left" w:pos="1701"/>
                <w:tab w:val="left" w:pos="3969"/>
              </w:tabs>
              <w:rPr>
                <w:b/>
              </w:rPr>
            </w:pPr>
            <w:r w:rsidRPr="00B932EA">
              <w:rPr>
                <w:b/>
                <w:noProof/>
              </w:rPr>
              <w:t>SD15A/0206</w:t>
            </w:r>
          </w:p>
        </w:tc>
        <w:tc>
          <w:tcPr>
            <w:tcW w:w="2126" w:type="dxa"/>
          </w:tcPr>
          <w:p w:rsidR="00926C2F" w:rsidRDefault="00926C2F">
            <w:pPr>
              <w:tabs>
                <w:tab w:val="left" w:pos="1701"/>
                <w:tab w:val="left" w:pos="3969"/>
              </w:tabs>
              <w:jc w:val="right"/>
            </w:pPr>
            <w:r>
              <w:rPr>
                <w:noProof/>
              </w:rPr>
              <w:t>17-Jul-2015</w:t>
            </w:r>
          </w:p>
        </w:tc>
        <w:tc>
          <w:tcPr>
            <w:tcW w:w="2552" w:type="dxa"/>
          </w:tcPr>
          <w:p w:rsidR="00926C2F" w:rsidRDefault="00926C2F">
            <w:pPr>
              <w:tabs>
                <w:tab w:val="left" w:pos="1701"/>
                <w:tab w:val="left" w:pos="3969"/>
              </w:tabs>
            </w:pPr>
            <w:r>
              <w:rPr>
                <w:noProof/>
              </w:rPr>
              <w:t>Permission</w:t>
            </w:r>
          </w:p>
        </w:tc>
        <w:tc>
          <w:tcPr>
            <w:tcW w:w="3608" w:type="dxa"/>
          </w:tcPr>
          <w:p w:rsidR="00926C2F" w:rsidRDefault="00926C2F">
            <w:pPr>
              <w:tabs>
                <w:tab w:val="left" w:pos="1701"/>
                <w:tab w:val="left" w:pos="3969"/>
              </w:tabs>
              <w:rPr>
                <w:i/>
              </w:rPr>
            </w:pPr>
            <w:r w:rsidRPr="00B932EA">
              <w:rPr>
                <w:i/>
                <w:noProof/>
              </w:rPr>
              <w:t>New Application</w:t>
            </w:r>
          </w:p>
        </w:tc>
      </w:tr>
      <w:tr w:rsidR="00926C2F">
        <w:trPr>
          <w:cantSplit/>
        </w:trPr>
        <w:tc>
          <w:tcPr>
            <w:tcW w:w="3652" w:type="dxa"/>
            <w:gridSpan w:val="2"/>
          </w:tcPr>
          <w:p w:rsidR="00926C2F" w:rsidRDefault="00926C2F">
            <w:pPr>
              <w:tabs>
                <w:tab w:val="left" w:pos="1701"/>
                <w:tab w:val="left" w:pos="3969"/>
              </w:tabs>
              <w:spacing w:before="120"/>
              <w:jc w:val="right"/>
            </w:pPr>
            <w:r>
              <w:t>Applicant:</w:t>
            </w:r>
          </w:p>
        </w:tc>
        <w:tc>
          <w:tcPr>
            <w:tcW w:w="6160" w:type="dxa"/>
            <w:gridSpan w:val="2"/>
          </w:tcPr>
          <w:p w:rsidR="00926C2F" w:rsidRDefault="00926C2F">
            <w:pPr>
              <w:tabs>
                <w:tab w:val="left" w:pos="1701"/>
                <w:tab w:val="left" w:pos="3969"/>
              </w:tabs>
              <w:spacing w:before="120"/>
            </w:pPr>
            <w:r>
              <w:rPr>
                <w:noProof/>
              </w:rPr>
              <w:t>Durkan Residential Ltd.</w:t>
            </w:r>
          </w:p>
        </w:tc>
      </w:tr>
      <w:tr w:rsidR="00926C2F">
        <w:trPr>
          <w:cantSplit/>
        </w:trPr>
        <w:tc>
          <w:tcPr>
            <w:tcW w:w="3652" w:type="dxa"/>
            <w:gridSpan w:val="2"/>
          </w:tcPr>
          <w:p w:rsidR="00926C2F" w:rsidRDefault="00926C2F">
            <w:pPr>
              <w:tabs>
                <w:tab w:val="left" w:pos="1701"/>
                <w:tab w:val="left" w:pos="3969"/>
              </w:tabs>
              <w:spacing w:before="120"/>
              <w:jc w:val="right"/>
            </w:pPr>
            <w:r>
              <w:t>Location:</w:t>
            </w:r>
          </w:p>
        </w:tc>
        <w:tc>
          <w:tcPr>
            <w:tcW w:w="6160" w:type="dxa"/>
            <w:gridSpan w:val="2"/>
          </w:tcPr>
          <w:p w:rsidR="00926C2F" w:rsidRDefault="00926C2F">
            <w:pPr>
              <w:tabs>
                <w:tab w:val="left" w:pos="1701"/>
                <w:tab w:val="left" w:pos="3969"/>
              </w:tabs>
              <w:spacing w:before="120"/>
            </w:pPr>
            <w:r>
              <w:rPr>
                <w:noProof/>
              </w:rPr>
              <w:t>Lands at Silken Park, Kingswood, Naas Road, located NE of Citywest Business Park Campus, Dublin 24.</w:t>
            </w:r>
          </w:p>
        </w:tc>
      </w:tr>
      <w:tr w:rsidR="00926C2F">
        <w:trPr>
          <w:cantSplit/>
        </w:trPr>
        <w:tc>
          <w:tcPr>
            <w:tcW w:w="3652" w:type="dxa"/>
            <w:gridSpan w:val="2"/>
          </w:tcPr>
          <w:p w:rsidR="00926C2F" w:rsidRDefault="00926C2F">
            <w:pPr>
              <w:tabs>
                <w:tab w:val="left" w:pos="1701"/>
                <w:tab w:val="left" w:pos="3969"/>
              </w:tabs>
              <w:spacing w:before="120"/>
              <w:jc w:val="right"/>
            </w:pPr>
            <w:r>
              <w:t>Proposed Development:</w:t>
            </w:r>
          </w:p>
        </w:tc>
        <w:tc>
          <w:tcPr>
            <w:tcW w:w="6160" w:type="dxa"/>
            <w:gridSpan w:val="2"/>
          </w:tcPr>
          <w:p w:rsidR="00926C2F" w:rsidRDefault="00926C2F">
            <w:pPr>
              <w:tabs>
                <w:tab w:val="left" w:pos="1701"/>
                <w:tab w:val="left" w:pos="3969"/>
              </w:tabs>
              <w:spacing w:before="120"/>
            </w:pPr>
            <w:r>
              <w:rPr>
                <w:noProof/>
              </w:rPr>
              <w:t>Construction of 59 two storey dwellings comprising of: 24 two bedroom terraced dwellings, 21 three bedroom terraced dwellings, 8 three bedroom semi-detached dwellings, 4 four bedroom semi-detached dwellings, 1 four bedroom terraced dwelling and 1 four bedroom detached dwelling. The proposed development includes ancillary car parking, landscaping including public and private open spaces, foul and surface water sewers, all associated site services and site development works.</w:t>
            </w:r>
          </w:p>
        </w:tc>
      </w:tr>
      <w:tr w:rsidR="00926C2F">
        <w:trPr>
          <w:cantSplit/>
        </w:trPr>
        <w:tc>
          <w:tcPr>
            <w:tcW w:w="3652" w:type="dxa"/>
            <w:gridSpan w:val="2"/>
          </w:tcPr>
          <w:p w:rsidR="00926C2F" w:rsidRDefault="00926C2F">
            <w:pPr>
              <w:tabs>
                <w:tab w:val="left" w:pos="1701"/>
                <w:tab w:val="left" w:pos="3969"/>
              </w:tabs>
              <w:spacing w:before="120"/>
              <w:jc w:val="right"/>
            </w:pPr>
            <w:r>
              <w:t>Direct Marketing:</w:t>
            </w:r>
          </w:p>
        </w:tc>
        <w:tc>
          <w:tcPr>
            <w:tcW w:w="6160" w:type="dxa"/>
            <w:gridSpan w:val="2"/>
          </w:tcPr>
          <w:p w:rsidR="00926C2F" w:rsidRDefault="00926C2F">
            <w:pPr>
              <w:tabs>
                <w:tab w:val="left" w:pos="1701"/>
                <w:tab w:val="left" w:pos="3969"/>
              </w:tabs>
              <w:spacing w:before="120"/>
            </w:pPr>
            <w:r>
              <w:rPr>
                <w:noProof/>
              </w:rPr>
              <w:t>Direct Marketing - NO</w:t>
            </w:r>
          </w:p>
        </w:tc>
      </w:tr>
    </w:tbl>
    <w:p w:rsidR="00926C2F" w:rsidRDefault="00926C2F" w:rsidP="009B7CE3">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164AA" w:rsidTr="00DB5D08">
        <w:tblPrEx>
          <w:tblCellMar>
            <w:top w:w="0" w:type="dxa"/>
            <w:bottom w:w="0" w:type="dxa"/>
          </w:tblCellMar>
        </w:tblPrEx>
        <w:tc>
          <w:tcPr>
            <w:tcW w:w="1951" w:type="dxa"/>
          </w:tcPr>
          <w:p w:rsidR="002164AA" w:rsidRDefault="002164AA" w:rsidP="00DB5D08">
            <w:pPr>
              <w:tabs>
                <w:tab w:val="left" w:pos="1701"/>
                <w:tab w:val="left" w:pos="3969"/>
              </w:tabs>
              <w:rPr>
                <w:b/>
              </w:rPr>
            </w:pPr>
            <w:r w:rsidRPr="00673703">
              <w:rPr>
                <w:b/>
                <w:noProof/>
              </w:rPr>
              <w:t>SD10B/0168/EP</w:t>
            </w:r>
          </w:p>
        </w:tc>
        <w:tc>
          <w:tcPr>
            <w:tcW w:w="1701" w:type="dxa"/>
          </w:tcPr>
          <w:p w:rsidR="002164AA" w:rsidRDefault="002164AA" w:rsidP="00DB5D08">
            <w:pPr>
              <w:tabs>
                <w:tab w:val="left" w:pos="1701"/>
                <w:tab w:val="left" w:pos="3969"/>
              </w:tabs>
              <w:jc w:val="right"/>
            </w:pPr>
            <w:r>
              <w:rPr>
                <w:noProof/>
              </w:rPr>
              <w:t>14-Jul-2015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B. &amp; P. Dunne</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100, Oak Court Drive, Palmerstown, Dublin 20</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(a) Construction of a detached, single storey structure to the rear for use as a home gymnasium;  (b) construction of new garden wall structures, 2.4 metres in height, at the rear garden.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SD15B/0237</w:t>
            </w:r>
          </w:p>
        </w:tc>
        <w:tc>
          <w:tcPr>
            <w:tcW w:w="2126" w:type="dxa"/>
          </w:tcPr>
          <w:p w:rsidR="002164AA" w:rsidRDefault="002164AA" w:rsidP="00DB5D08">
            <w:pPr>
              <w:tabs>
                <w:tab w:val="left" w:pos="1701"/>
                <w:tab w:val="left" w:pos="3969"/>
              </w:tabs>
              <w:jc w:val="right"/>
            </w:pPr>
            <w:r>
              <w:rPr>
                <w:noProof/>
              </w:rPr>
              <w:t>13-Jul-2015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lastRenderedPageBreak/>
              <w:t>Applicant:</w:t>
            </w:r>
          </w:p>
        </w:tc>
        <w:tc>
          <w:tcPr>
            <w:tcW w:w="6160" w:type="dxa"/>
            <w:gridSpan w:val="2"/>
          </w:tcPr>
          <w:p w:rsidR="002164AA" w:rsidRDefault="002164AA" w:rsidP="00DB5D08">
            <w:pPr>
              <w:tabs>
                <w:tab w:val="left" w:pos="1701"/>
                <w:tab w:val="left" w:pos="3969"/>
              </w:tabs>
              <w:spacing w:before="120"/>
            </w:pPr>
            <w:r>
              <w:rPr>
                <w:noProof/>
              </w:rPr>
              <w:t>Ciaran &amp; Emma Doherty</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26, Woodstown Heights, Knocklyon, Dublin 16</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Extend the existing ridge tiles and roof tiles to form a 'Dutch' type roof structure, extend original side structure up to new eaves level with new window, new dormer structure to rear tiled roof with rooflight, new front porch extension with tiled roof and extend tiled roof over bay window, all new external finishes to match existing, conversion of the attic area &amp; internal alterations.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SD15B/0238</w:t>
            </w:r>
          </w:p>
        </w:tc>
        <w:tc>
          <w:tcPr>
            <w:tcW w:w="2126" w:type="dxa"/>
          </w:tcPr>
          <w:p w:rsidR="002164AA" w:rsidRDefault="002164AA" w:rsidP="00DB5D08">
            <w:pPr>
              <w:tabs>
                <w:tab w:val="left" w:pos="1701"/>
                <w:tab w:val="left" w:pos="3969"/>
              </w:tabs>
              <w:jc w:val="right"/>
            </w:pPr>
            <w:r>
              <w:rPr>
                <w:noProof/>
              </w:rPr>
              <w:t>13-Jul-2015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Derek Molloy</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22, Newlands Park, Dublin 22</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Demolish a chimney on the side elevation of existing house and construct a single storey rear extension to include a chimney. Construct a new pitched canopy roof over front entrance and study and remove window on first floor side elevation and include a window and door on ground floor side elevation.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SD15B/0239</w:t>
            </w:r>
          </w:p>
        </w:tc>
        <w:tc>
          <w:tcPr>
            <w:tcW w:w="2126" w:type="dxa"/>
          </w:tcPr>
          <w:p w:rsidR="002164AA" w:rsidRDefault="002164AA" w:rsidP="00DB5D08">
            <w:pPr>
              <w:tabs>
                <w:tab w:val="left" w:pos="1701"/>
                <w:tab w:val="left" w:pos="3969"/>
              </w:tabs>
              <w:jc w:val="right"/>
            </w:pPr>
            <w:r>
              <w:rPr>
                <w:noProof/>
              </w:rPr>
              <w:t>13-Jul-2015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Sharon &amp; Gary Keogh</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12, Eden Avenue, Dublin 16</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Buildup side gable wall and roof for attic conversion with 2 'Velux' rooflights to the front roof, 2 'Velux' rooflights to the rear roof and 2 sun tunnels; solar panel to rear roof, 1 window to side elevation and associated works.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SD15B/0240</w:t>
            </w:r>
          </w:p>
        </w:tc>
        <w:tc>
          <w:tcPr>
            <w:tcW w:w="2126" w:type="dxa"/>
          </w:tcPr>
          <w:p w:rsidR="002164AA" w:rsidRDefault="002164AA" w:rsidP="00DB5D08">
            <w:pPr>
              <w:tabs>
                <w:tab w:val="left" w:pos="1701"/>
                <w:tab w:val="left" w:pos="3969"/>
              </w:tabs>
              <w:jc w:val="right"/>
            </w:pPr>
            <w:r>
              <w:rPr>
                <w:noProof/>
              </w:rPr>
              <w:t>13-Jul-2015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Leslie Stone</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217 Ballyroan Road, Dublin 16.</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Demolition of garage and construction of single storey lounge to side and rear including re-location of front door.</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SD15B/0241</w:t>
            </w:r>
          </w:p>
        </w:tc>
        <w:tc>
          <w:tcPr>
            <w:tcW w:w="2126" w:type="dxa"/>
          </w:tcPr>
          <w:p w:rsidR="002164AA" w:rsidRDefault="002164AA" w:rsidP="00DB5D08">
            <w:pPr>
              <w:tabs>
                <w:tab w:val="left" w:pos="1701"/>
                <w:tab w:val="left" w:pos="3969"/>
              </w:tabs>
              <w:jc w:val="right"/>
            </w:pPr>
            <w:r>
              <w:rPr>
                <w:noProof/>
              </w:rPr>
              <w:t>14-Jul-2015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M. Heffernan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48, St. Patricks Park, Clondalkin, Dublin 22</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Attic conversion with dormers to rear and side including internal alterations.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SD15B/0242</w:t>
            </w:r>
          </w:p>
        </w:tc>
        <w:tc>
          <w:tcPr>
            <w:tcW w:w="2126" w:type="dxa"/>
          </w:tcPr>
          <w:p w:rsidR="002164AA" w:rsidRDefault="002164AA" w:rsidP="00DB5D08">
            <w:pPr>
              <w:tabs>
                <w:tab w:val="left" w:pos="1701"/>
                <w:tab w:val="left" w:pos="3969"/>
              </w:tabs>
              <w:jc w:val="right"/>
            </w:pPr>
            <w:r>
              <w:rPr>
                <w:noProof/>
              </w:rPr>
              <w:t>14-Jul-2015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Sharon Palmer</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158, The Coppice, Woodfarm Acres, Palmerstown, Dublin 20.</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2.8sq.m extension to the rear of existing garage, conversion of existing 12.5sq.m garage to habitable accomodation, construction of 15.2sq.m first floor extension over garage and 10.2sq.m single storey rear extension to existing dwelling together with minor internal alterations and all associated site works.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SD15B/0243</w:t>
            </w:r>
          </w:p>
        </w:tc>
        <w:tc>
          <w:tcPr>
            <w:tcW w:w="2126" w:type="dxa"/>
          </w:tcPr>
          <w:p w:rsidR="002164AA" w:rsidRDefault="002164AA" w:rsidP="00DB5D08">
            <w:pPr>
              <w:tabs>
                <w:tab w:val="left" w:pos="1701"/>
                <w:tab w:val="left" w:pos="3969"/>
              </w:tabs>
              <w:jc w:val="right"/>
            </w:pPr>
            <w:r>
              <w:rPr>
                <w:noProof/>
              </w:rPr>
              <w:t>15-Jul-2015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Declan McKeever</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lastRenderedPageBreak/>
              <w:t>Location:</w:t>
            </w:r>
          </w:p>
        </w:tc>
        <w:tc>
          <w:tcPr>
            <w:tcW w:w="6160" w:type="dxa"/>
            <w:gridSpan w:val="2"/>
          </w:tcPr>
          <w:p w:rsidR="002164AA" w:rsidRDefault="002164AA" w:rsidP="00DB5D08">
            <w:pPr>
              <w:tabs>
                <w:tab w:val="left" w:pos="1701"/>
                <w:tab w:val="left" w:pos="3969"/>
              </w:tabs>
              <w:spacing w:before="120"/>
            </w:pPr>
            <w:r>
              <w:rPr>
                <w:noProof/>
              </w:rPr>
              <w:t>Bayview, Killakee Road, Rathfarnham, Dublin 16</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Alteration and extension of an existing 3 bed single storey dwelling, comprising the provision of a single storey bedroom over an existing car port, a single storey bay window extension and pergola both to rear of dwelling, the provision of a free standing single storey room and shed to rear garden and sundry works to site.</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SD15B/0244</w:t>
            </w:r>
          </w:p>
        </w:tc>
        <w:tc>
          <w:tcPr>
            <w:tcW w:w="2126" w:type="dxa"/>
          </w:tcPr>
          <w:p w:rsidR="002164AA" w:rsidRDefault="002164AA" w:rsidP="00DB5D08">
            <w:pPr>
              <w:tabs>
                <w:tab w:val="left" w:pos="1701"/>
                <w:tab w:val="left" w:pos="3969"/>
              </w:tabs>
              <w:jc w:val="right"/>
            </w:pPr>
            <w:r>
              <w:rPr>
                <w:noProof/>
              </w:rPr>
              <w:t>15-Jul-2015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Cathal &amp; Grainne O'Donnell</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47 Esker Lawns, Lucan, Co Dublin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Two storey and single storey extension to the rear of existing dwelling, a single storey extension to the front, widening of existing  vehicular access and all associated site works.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SD15B/0245</w:t>
            </w:r>
          </w:p>
        </w:tc>
        <w:tc>
          <w:tcPr>
            <w:tcW w:w="2126" w:type="dxa"/>
          </w:tcPr>
          <w:p w:rsidR="002164AA" w:rsidRDefault="002164AA" w:rsidP="00DB5D08">
            <w:pPr>
              <w:tabs>
                <w:tab w:val="left" w:pos="1701"/>
                <w:tab w:val="left" w:pos="3969"/>
              </w:tabs>
              <w:jc w:val="right"/>
            </w:pPr>
            <w:r>
              <w:rPr>
                <w:noProof/>
              </w:rPr>
              <w:t>15-Jul-2015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Christine Sullivan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68, Oak Rise, Dublin 22</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Proposed Development:</w:t>
            </w:r>
          </w:p>
        </w:tc>
        <w:tc>
          <w:tcPr>
            <w:tcW w:w="6160" w:type="dxa"/>
            <w:gridSpan w:val="2"/>
          </w:tcPr>
          <w:p w:rsidR="002164AA" w:rsidRDefault="002164AA" w:rsidP="00DB5D08">
            <w:pPr>
              <w:tabs>
                <w:tab w:val="left" w:pos="1701"/>
                <w:tab w:val="left" w:pos="3969"/>
              </w:tabs>
              <w:spacing w:before="120"/>
            </w:pPr>
            <w:r>
              <w:rPr>
                <w:noProof/>
              </w:rPr>
              <w:t>Provision of a single storey side extension and all associated site works.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Pr>
        <w:pStyle w:val="Header"/>
        <w:tabs>
          <w:tab w:val="clear" w:pos="4153"/>
          <w:tab w:val="clear" w:pos="8306"/>
          <w:tab w:val="left" w:pos="1701"/>
          <w:tab w:val="left" w:pos="3969"/>
        </w:tabs>
        <w:rPr>
          <w:i/>
        </w:rPr>
      </w:pPr>
    </w:p>
    <w:p w:rsidR="002164AA" w:rsidRPr="00B302F1" w:rsidRDefault="002164AA" w:rsidP="00216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64AA" w:rsidTr="00DB5D08">
        <w:tblPrEx>
          <w:tblCellMar>
            <w:top w:w="0" w:type="dxa"/>
            <w:bottom w:w="0" w:type="dxa"/>
          </w:tblCellMar>
        </w:tblPrEx>
        <w:tc>
          <w:tcPr>
            <w:tcW w:w="1526" w:type="dxa"/>
          </w:tcPr>
          <w:p w:rsidR="002164AA" w:rsidRDefault="002164AA" w:rsidP="00DB5D08">
            <w:pPr>
              <w:tabs>
                <w:tab w:val="left" w:pos="1701"/>
                <w:tab w:val="left" w:pos="3969"/>
              </w:tabs>
              <w:rPr>
                <w:b/>
              </w:rPr>
            </w:pPr>
            <w:r w:rsidRPr="00673703">
              <w:rPr>
                <w:b/>
                <w:noProof/>
              </w:rPr>
              <w:t>SD15B/0246</w:t>
            </w:r>
          </w:p>
        </w:tc>
        <w:tc>
          <w:tcPr>
            <w:tcW w:w="2126" w:type="dxa"/>
          </w:tcPr>
          <w:p w:rsidR="002164AA" w:rsidRDefault="002164AA" w:rsidP="00DB5D08">
            <w:pPr>
              <w:tabs>
                <w:tab w:val="left" w:pos="1701"/>
                <w:tab w:val="left" w:pos="3969"/>
              </w:tabs>
              <w:jc w:val="right"/>
            </w:pPr>
            <w:r>
              <w:rPr>
                <w:noProof/>
              </w:rPr>
              <w:t>15-Jul-2015</w:t>
            </w:r>
          </w:p>
        </w:tc>
        <w:tc>
          <w:tcPr>
            <w:tcW w:w="2552" w:type="dxa"/>
          </w:tcPr>
          <w:p w:rsidR="002164AA" w:rsidRDefault="002164AA" w:rsidP="00DB5D08">
            <w:pPr>
              <w:tabs>
                <w:tab w:val="left" w:pos="1701"/>
                <w:tab w:val="left" w:pos="3969"/>
              </w:tabs>
            </w:pPr>
            <w:r>
              <w:rPr>
                <w:noProof/>
              </w:rPr>
              <w:t>Permission</w:t>
            </w:r>
          </w:p>
        </w:tc>
        <w:tc>
          <w:tcPr>
            <w:tcW w:w="3608" w:type="dxa"/>
          </w:tcPr>
          <w:p w:rsidR="002164AA" w:rsidRDefault="002164AA" w:rsidP="00DB5D08">
            <w:pPr>
              <w:tabs>
                <w:tab w:val="left" w:pos="1701"/>
                <w:tab w:val="left" w:pos="3969"/>
              </w:tabs>
              <w:rPr>
                <w:i/>
              </w:rPr>
            </w:pPr>
            <w:r w:rsidRPr="00673703">
              <w:rPr>
                <w:i/>
                <w:noProof/>
              </w:rPr>
              <w:t>New Application</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Applicant:</w:t>
            </w:r>
          </w:p>
        </w:tc>
        <w:tc>
          <w:tcPr>
            <w:tcW w:w="6160" w:type="dxa"/>
            <w:gridSpan w:val="2"/>
          </w:tcPr>
          <w:p w:rsidR="002164AA" w:rsidRDefault="002164AA" w:rsidP="00DB5D08">
            <w:pPr>
              <w:tabs>
                <w:tab w:val="left" w:pos="1701"/>
                <w:tab w:val="left" w:pos="3969"/>
              </w:tabs>
              <w:spacing w:before="120"/>
            </w:pPr>
            <w:r>
              <w:rPr>
                <w:noProof/>
              </w:rPr>
              <w:t>Breda &amp; James Clarke</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Location:</w:t>
            </w:r>
          </w:p>
        </w:tc>
        <w:tc>
          <w:tcPr>
            <w:tcW w:w="6160" w:type="dxa"/>
            <w:gridSpan w:val="2"/>
          </w:tcPr>
          <w:p w:rsidR="002164AA" w:rsidRDefault="002164AA" w:rsidP="00DB5D08">
            <w:pPr>
              <w:tabs>
                <w:tab w:val="left" w:pos="1701"/>
                <w:tab w:val="left" w:pos="3969"/>
              </w:tabs>
              <w:spacing w:before="120"/>
            </w:pPr>
            <w:r>
              <w:rPr>
                <w:noProof/>
              </w:rPr>
              <w:t>124, Old Bawn Road, Tallaght, Dublin 24</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lastRenderedPageBreak/>
              <w:t>Proposed Development:</w:t>
            </w:r>
          </w:p>
        </w:tc>
        <w:tc>
          <w:tcPr>
            <w:tcW w:w="6160" w:type="dxa"/>
            <w:gridSpan w:val="2"/>
          </w:tcPr>
          <w:p w:rsidR="002164AA" w:rsidRDefault="002164AA" w:rsidP="00DB5D08">
            <w:pPr>
              <w:tabs>
                <w:tab w:val="left" w:pos="1701"/>
                <w:tab w:val="left" w:pos="3969"/>
              </w:tabs>
              <w:spacing w:before="120"/>
            </w:pPr>
            <w:r>
              <w:rPr>
                <w:noProof/>
              </w:rPr>
              <w:t>Construction of (a) a single storey rear kitchen/livingroom extension. (b) 1st floor bedroom extension over side single storey structure with dormer window. (c) new front porch &amp; canopy &amp; (d) all internal alterations &amp; associated site development works.</w:t>
            </w:r>
          </w:p>
        </w:tc>
      </w:tr>
      <w:tr w:rsidR="002164AA" w:rsidTr="00DB5D08">
        <w:tblPrEx>
          <w:tblCellMar>
            <w:top w:w="0" w:type="dxa"/>
            <w:bottom w:w="0" w:type="dxa"/>
          </w:tblCellMar>
        </w:tblPrEx>
        <w:trPr>
          <w:cantSplit/>
        </w:trPr>
        <w:tc>
          <w:tcPr>
            <w:tcW w:w="3652" w:type="dxa"/>
            <w:gridSpan w:val="2"/>
          </w:tcPr>
          <w:p w:rsidR="002164AA" w:rsidRDefault="002164AA" w:rsidP="00DB5D08">
            <w:pPr>
              <w:tabs>
                <w:tab w:val="left" w:pos="1701"/>
                <w:tab w:val="left" w:pos="3969"/>
              </w:tabs>
              <w:spacing w:before="120"/>
              <w:jc w:val="right"/>
            </w:pPr>
            <w:r>
              <w:t>Direct Marketing:</w:t>
            </w:r>
          </w:p>
        </w:tc>
        <w:tc>
          <w:tcPr>
            <w:tcW w:w="6160" w:type="dxa"/>
            <w:gridSpan w:val="2"/>
          </w:tcPr>
          <w:p w:rsidR="002164AA" w:rsidRDefault="002164AA" w:rsidP="00DB5D08">
            <w:pPr>
              <w:tabs>
                <w:tab w:val="left" w:pos="1701"/>
                <w:tab w:val="left" w:pos="3969"/>
              </w:tabs>
              <w:spacing w:before="120"/>
            </w:pPr>
            <w:r>
              <w:rPr>
                <w:noProof/>
              </w:rPr>
              <w:t>Direct Marketing - NO</w:t>
            </w:r>
          </w:p>
        </w:tc>
      </w:tr>
    </w:tbl>
    <w:p w:rsidR="002164AA" w:rsidRDefault="002164AA" w:rsidP="002164AA">
      <w:pPr>
        <w:pBdr>
          <w:bottom w:val="single" w:sz="12" w:space="0" w:color="auto"/>
        </w:pBdr>
      </w:pPr>
    </w:p>
    <w:p w:rsidR="002164AA" w:rsidRDefault="002164AA" w:rsidP="002164AA"/>
    <w:p w:rsidR="00926C2F" w:rsidRDefault="00926C2F">
      <w:bookmarkStart w:id="0" w:name="_GoBack"/>
      <w:bookmarkEnd w:id="0"/>
    </w:p>
    <w:sectPr w:rsidR="00926C2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C2F" w:rsidRDefault="00926C2F">
      <w:r>
        <w:separator/>
      </w:r>
    </w:p>
  </w:endnote>
  <w:endnote w:type="continuationSeparator" w:id="0">
    <w:p w:rsidR="00926C2F" w:rsidRDefault="0092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C2F" w:rsidRDefault="00926C2F">
      <w:r>
        <w:separator/>
      </w:r>
    </w:p>
  </w:footnote>
  <w:footnote w:type="continuationSeparator" w:id="0">
    <w:p w:rsidR="00926C2F" w:rsidRDefault="00926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164AA">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37A3A"/>
    <w:rsid w:val="002164AA"/>
    <w:rsid w:val="00241B1F"/>
    <w:rsid w:val="00461789"/>
    <w:rsid w:val="004C2D8D"/>
    <w:rsid w:val="005463C8"/>
    <w:rsid w:val="00745EE9"/>
    <w:rsid w:val="00870556"/>
    <w:rsid w:val="00873FA0"/>
    <w:rsid w:val="00926C2F"/>
    <w:rsid w:val="009B7CE3"/>
    <w:rsid w:val="00AF17A5"/>
    <w:rsid w:val="00B302F1"/>
    <w:rsid w:val="00CE0C7E"/>
    <w:rsid w:val="00DE3022"/>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8E3D8F-DB53-4E47-B414-E25DCE64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1612</Words>
  <Characters>9855</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2015-07-22T15:45:00Z</dcterms:created>
  <dcterms:modified xsi:type="dcterms:W3CDTF">2015-07-22T15:51:00Z</dcterms:modified>
</cp:coreProperties>
</file>