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rPr>
                <w:b/>
              </w:rPr>
            </w:pPr>
            <w:bookmarkStart w:id="0" w:name="_GoBack"/>
            <w:bookmarkEnd w:id="0"/>
            <w:r w:rsidRPr="00960FE1">
              <w:rPr>
                <w:b/>
                <w:noProof/>
              </w:rPr>
              <w:t>SD14A/0281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  <w:rPr>
                <w:b/>
              </w:rPr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94DDA" w:rsidRDefault="00394DDA">
            <w:pPr>
              <w:spacing w:before="120"/>
            </w:pPr>
            <w:r w:rsidRPr="00960FE1">
              <w:rPr>
                <w:b/>
                <w:noProof/>
              </w:rPr>
              <w:t>PL06S.244598</w:t>
            </w:r>
          </w:p>
        </w:tc>
        <w:tc>
          <w:tcPr>
            <w:tcW w:w="2815" w:type="dxa"/>
          </w:tcPr>
          <w:p w:rsidR="00394DDA" w:rsidRDefault="00394DDA">
            <w:pPr>
              <w:pStyle w:val="Heading1"/>
              <w:jc w:val="left"/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17-Jul-2015</w:t>
            </w:r>
            <w:r>
              <w:t xml:space="preserve">        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To Attach Condition(s)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Murdock Distribution (Ireland) Ltd.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Howard McGarvey Industrial Estate, Lower Ballymount Road, Walkinstown, Dublin 12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94DDA" w:rsidRDefault="00394DDA" w:rsidP="001C1CFF">
            <w:pPr>
              <w:spacing w:before="120"/>
              <w:rPr>
                <w:noProof/>
              </w:rPr>
            </w:pPr>
            <w:r>
              <w:rPr>
                <w:noProof/>
              </w:rPr>
              <w:t>Alterations to/change of use of an existing warehouse/repository building to provide a builder merchants use (wholesale warehouse); proposed works are as follows : internal alterations including provision of stock display area (278.3sq.m); new first floor storage area, meeting room and staff facilities (278.3sq.m); external alterations including closure of existing opes and formation of new double doors, trade display entrance, windows and fire escape doors; installation of SUDS drainage system; building signage; totem sign at site entrance at Lower Ballymount Road; hard and soft landscaping and provision of car parking/loading areas; all ancillary site development works.</w:t>
            </w:r>
          </w:p>
          <w:p w:rsidR="00394DDA" w:rsidRDefault="00394DDA">
            <w:pPr>
              <w:spacing w:before="120"/>
            </w:pPr>
          </w:p>
        </w:tc>
      </w:tr>
    </w:tbl>
    <w:p w:rsidR="00394DDA" w:rsidRDefault="00394DD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rPr>
                <w:b/>
              </w:rPr>
            </w:pPr>
            <w:r w:rsidRPr="00960FE1">
              <w:rPr>
                <w:b/>
                <w:noProof/>
              </w:rPr>
              <w:t>SD15A/0014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  <w:rPr>
                <w:b/>
              </w:rPr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94DDA" w:rsidRDefault="00394DDA">
            <w:pPr>
              <w:spacing w:before="120"/>
            </w:pPr>
            <w:r w:rsidRPr="00960FE1">
              <w:rPr>
                <w:b/>
                <w:noProof/>
              </w:rPr>
              <w:t>PL06S.244730</w:t>
            </w:r>
          </w:p>
        </w:tc>
        <w:tc>
          <w:tcPr>
            <w:tcW w:w="2815" w:type="dxa"/>
          </w:tcPr>
          <w:p w:rsidR="00394DDA" w:rsidRDefault="00394DDA">
            <w:pPr>
              <w:pStyle w:val="Heading1"/>
              <w:jc w:val="left"/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15-Jul-2015</w:t>
            </w:r>
            <w:r>
              <w:t xml:space="preserve">        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REFUSE PERMISSION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E. Jones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35, De Selby Green, Tallaght, Dublin 24.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94DDA" w:rsidRDefault="00394DDA" w:rsidP="001C1CFF">
            <w:pPr>
              <w:spacing w:before="120"/>
              <w:rPr>
                <w:noProof/>
              </w:rPr>
            </w:pPr>
            <w:r>
              <w:rPr>
                <w:noProof/>
              </w:rPr>
              <w:t>Semi-detached two storey house to side garden; 2m boundary wall to front garden and associated works.</w:t>
            </w:r>
          </w:p>
          <w:p w:rsidR="00394DDA" w:rsidRDefault="00394DDA">
            <w:pPr>
              <w:spacing w:before="120"/>
            </w:pPr>
          </w:p>
        </w:tc>
      </w:tr>
    </w:tbl>
    <w:p w:rsidR="00394DDA" w:rsidRDefault="00394DD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rPr>
                <w:b/>
              </w:rPr>
            </w:pPr>
            <w:r w:rsidRPr="00960FE1">
              <w:rPr>
                <w:b/>
                <w:noProof/>
              </w:rPr>
              <w:t>SD15B/0034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  <w:rPr>
                <w:b/>
              </w:rPr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94DDA" w:rsidRDefault="00394DDA">
            <w:pPr>
              <w:spacing w:before="120"/>
            </w:pPr>
            <w:r w:rsidRPr="00960FE1">
              <w:rPr>
                <w:b/>
                <w:noProof/>
              </w:rPr>
              <w:t>PL06S.244824</w:t>
            </w:r>
          </w:p>
        </w:tc>
        <w:tc>
          <w:tcPr>
            <w:tcW w:w="2815" w:type="dxa"/>
          </w:tcPr>
          <w:p w:rsidR="00394DDA" w:rsidRDefault="00394DDA">
            <w:pPr>
              <w:pStyle w:val="Heading1"/>
              <w:jc w:val="left"/>
            </w:pP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16-Jul-2015</w:t>
            </w:r>
            <w:r>
              <w:t xml:space="preserve">        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lastRenderedPageBreak/>
              <w:t>APPEAL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To Remove Condition(s)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Eoghan &amp; Nita Cronin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94DDA" w:rsidRDefault="00394DDA">
            <w:pPr>
              <w:spacing w:before="120"/>
            </w:pPr>
            <w:r>
              <w:rPr>
                <w:noProof/>
              </w:rPr>
              <w:t>13, Fortfield Drive, Dublin 6w.</w:t>
            </w:r>
          </w:p>
        </w:tc>
      </w:tr>
      <w:tr w:rsidR="00394DDA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94DDA" w:rsidRDefault="00394DDA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94DDA" w:rsidRDefault="00394DDA" w:rsidP="001C1CFF">
            <w:pPr>
              <w:spacing w:before="120"/>
              <w:rPr>
                <w:noProof/>
              </w:rPr>
            </w:pPr>
            <w:r>
              <w:rPr>
                <w:noProof/>
              </w:rPr>
              <w:t>Construction of a part two storey, part single storey extension to the side and rear of the existing dwelling; the works will also include the construction of a bay to the front; widening of the existing vehicular entrance and sundry associated works.</w:t>
            </w:r>
          </w:p>
          <w:p w:rsidR="00394DDA" w:rsidRDefault="00394DDA">
            <w:pPr>
              <w:spacing w:before="120"/>
            </w:pPr>
          </w:p>
        </w:tc>
      </w:tr>
    </w:tbl>
    <w:p w:rsidR="00394DDA" w:rsidRDefault="00394DDA">
      <w:pPr>
        <w:pBdr>
          <w:bottom w:val="single" w:sz="12" w:space="1" w:color="auto"/>
        </w:pBdr>
      </w:pPr>
    </w:p>
    <w:p w:rsidR="00394DDA" w:rsidRDefault="00394DDA"/>
    <w:sectPr w:rsidR="00394DDA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DDA" w:rsidRDefault="00394DDA">
      <w:r>
        <w:separator/>
      </w:r>
    </w:p>
  </w:endnote>
  <w:endnote w:type="continuationSeparator" w:id="0">
    <w:p w:rsidR="00394DDA" w:rsidRDefault="003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DDA" w:rsidRDefault="00394DDA">
      <w:r>
        <w:separator/>
      </w:r>
    </w:p>
  </w:footnote>
  <w:footnote w:type="continuationSeparator" w:id="0">
    <w:p w:rsidR="00394DDA" w:rsidRDefault="00394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10015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C1CFF"/>
    <w:rsid w:val="00394DDA"/>
    <w:rsid w:val="00F10015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F62B2-FBE4-41C0-9764-329C6D50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2015-07-22T16:13:00Z</dcterms:created>
  <dcterms:modified xsi:type="dcterms:W3CDTF">2015-07-22T16:13:00Z</dcterms:modified>
</cp:coreProperties>
</file>